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160" w:rsidRDefault="001C2160" w:rsidP="00554AED">
      <w:pPr>
        <w:rPr>
          <w:rFonts w:ascii="Times New Roman" w:hAnsi="Times New Roman" w:cs="Times New Roman"/>
          <w:bCs/>
          <w:caps/>
          <w:szCs w:val="28"/>
        </w:rPr>
      </w:pPr>
    </w:p>
    <w:p w:rsidR="001C2160" w:rsidRDefault="009D585C">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1C2160" w:rsidRDefault="009D585C">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1C2160" w:rsidRDefault="009D585C">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1C2160" w:rsidRDefault="009D585C">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1C2160" w:rsidRDefault="001C2160" w:rsidP="00554AED">
      <w:pPr>
        <w:rPr>
          <w:rFonts w:ascii="Times New Roman" w:hAnsi="Times New Roman" w:cs="Times New Roman"/>
          <w:szCs w:val="28"/>
        </w:rPr>
      </w:pP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1C2160" w:rsidRDefault="001C2160">
      <w:pPr>
        <w:jc w:val="center"/>
        <w:rPr>
          <w:rFonts w:ascii="Times New Roman" w:hAnsi="Times New Roman" w:cs="Times New Roman"/>
          <w:b/>
          <w:bCs/>
          <w:caps/>
          <w:szCs w:val="28"/>
        </w:rPr>
      </w:pPr>
    </w:p>
    <w:p w:rsidR="001C2160" w:rsidRDefault="009D585C">
      <w:pPr>
        <w:jc w:val="center"/>
        <w:rPr>
          <w:rFonts w:ascii="Times New Roman" w:hAnsi="Times New Roman" w:cs="Times New Roman"/>
          <w:b/>
          <w:caps/>
          <w:szCs w:val="28"/>
        </w:rPr>
      </w:pPr>
      <w:r>
        <w:rPr>
          <w:rFonts w:ascii="Times New Roman" w:hAnsi="Times New Roman" w:cs="Times New Roman"/>
          <w:b/>
          <w:caps/>
          <w:noProof/>
          <w:szCs w:val="28"/>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wps:txbx>
                      <wps:bodyPr lIns="1440" tIns="1440" rIns="1440" bIns="1440" anchor="t">
                        <a:noAutofit/>
                      </wps:bodyPr>
                    </wps:wsp>
                  </a:graphicData>
                </a:graphic>
              </wp:anchor>
            </w:drawing>
          </mc:Choice>
          <mc:Fallback>
            <w:pict>
              <v:rect id="Врезка1" o:spid="_x0000_s1026"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S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Y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CUtxS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__________Е.А.Каменева</w:t>
                            </w:r>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v:textbox>
                <w10:wrap type="square"/>
              </v:rect>
            </w:pict>
          </mc:Fallback>
        </mc:AlternateContent>
      </w: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rsidP="00554AED">
      <w:pP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9D585C">
      <w:pPr>
        <w:jc w:val="center"/>
        <w:rPr>
          <w:rFonts w:ascii="Times New Roman" w:hAnsi="Times New Roman" w:cs="Times New Roman"/>
          <w:bCs/>
          <w:color w:val="000000"/>
          <w:szCs w:val="28"/>
        </w:rPr>
      </w:pPr>
      <w:r>
        <w:rPr>
          <w:rFonts w:ascii="Times New Roman" w:hAnsi="Times New Roman" w:cs="Times New Roman"/>
          <w:bCs/>
          <w:color w:val="000000"/>
          <w:szCs w:val="28"/>
        </w:rPr>
        <w:t>П.В. Трифонов, Л.А. Шмелева</w:t>
      </w:r>
    </w:p>
    <w:p w:rsidR="001C2160" w:rsidRDefault="001C2160">
      <w:pPr>
        <w:jc w:val="center"/>
        <w:rPr>
          <w:rFonts w:ascii="Times New Roman" w:hAnsi="Times New Roman" w:cs="Times New Roman"/>
          <w:b/>
          <w:bCs/>
          <w:color w:val="000000"/>
          <w:szCs w:val="28"/>
        </w:rPr>
      </w:pPr>
    </w:p>
    <w:p w:rsidR="001C2160" w:rsidRDefault="009D585C">
      <w:pPr>
        <w:contextualSpacing/>
        <w:jc w:val="center"/>
        <w:rPr>
          <w:rFonts w:ascii="Times New Roman" w:hAnsi="Times New Roman" w:cs="Times New Roman"/>
          <w:szCs w:val="28"/>
        </w:rPr>
      </w:pPr>
      <w:r>
        <w:rPr>
          <w:rFonts w:ascii="Times New Roman" w:eastAsia="Calibri" w:hAnsi="Times New Roman" w:cs="Times New Roman"/>
          <w:szCs w:val="28"/>
        </w:rPr>
        <w:t>УПРАВЛЕНИЕ БИЗНЕС-ПРОЦЕССАМИ</w:t>
      </w:r>
    </w:p>
    <w:p w:rsidR="001C2160" w:rsidRDefault="001C2160">
      <w:pPr>
        <w:contextualSpacing/>
        <w:jc w:val="center"/>
        <w:rPr>
          <w:rFonts w:ascii="Times New Roman" w:hAnsi="Times New Roman" w:cs="Times New Roman"/>
          <w:szCs w:val="28"/>
        </w:rPr>
      </w:pPr>
    </w:p>
    <w:p w:rsidR="001C2160" w:rsidRDefault="009D585C">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38.03.02 «Менеджмент», </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«Логистика», профиль «Логистика»</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«Маркетинг», профиль «Маркетинг»</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«Финансовый менеджмент»</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«Управление бизнесом»</w:t>
      </w:r>
      <w:r w:rsidR="004F5E75">
        <w:rPr>
          <w:rFonts w:ascii="Times New Roman" w:hAnsi="Times New Roman" w:cs="Times New Roman"/>
          <w:szCs w:val="28"/>
        </w:rPr>
        <w:t>, профиль «</w:t>
      </w:r>
      <w:r>
        <w:rPr>
          <w:rFonts w:ascii="Times New Roman" w:hAnsi="Times New Roman" w:cs="Times New Roman"/>
          <w:szCs w:val="28"/>
        </w:rPr>
        <w:t>Менеджмент в спорте», профиль «</w:t>
      </w:r>
      <w:r w:rsidR="004F5E75">
        <w:rPr>
          <w:rFonts w:ascii="Times New Roman" w:hAnsi="Times New Roman" w:cs="Times New Roman"/>
          <w:szCs w:val="28"/>
        </w:rPr>
        <w:t xml:space="preserve">Управление продуктом», профиль </w:t>
      </w:r>
      <w:r>
        <w:rPr>
          <w:rFonts w:ascii="Times New Roman" w:hAnsi="Times New Roman" w:cs="Times New Roman"/>
          <w:szCs w:val="28"/>
        </w:rPr>
        <w:t>«Менеджмент и управление бизнесом»</w:t>
      </w:r>
    </w:p>
    <w:p w:rsidR="001C2160" w:rsidRDefault="001C2160">
      <w:pPr>
        <w:jc w:val="center"/>
        <w:rPr>
          <w:rFonts w:ascii="Times New Roman" w:hAnsi="Times New Roman" w:cs="Times New Roman"/>
          <w:szCs w:val="28"/>
        </w:rPr>
      </w:pPr>
    </w:p>
    <w:p w:rsidR="001C2160" w:rsidRDefault="001C2160">
      <w:pPr>
        <w:jc w:val="center"/>
        <w:rPr>
          <w:rFonts w:ascii="Times New Roman" w:hAnsi="Times New Roman" w:cs="Times New Roman"/>
          <w:b/>
          <w:bCs/>
          <w:szCs w:val="28"/>
        </w:rPr>
      </w:pPr>
    </w:p>
    <w:p w:rsidR="001C2160" w:rsidRDefault="001C2160">
      <w:pPr>
        <w:jc w:val="center"/>
        <w:rPr>
          <w:rFonts w:ascii="Times New Roman" w:hAnsi="Times New Roman" w:cs="Times New Roman"/>
          <w:szCs w:val="28"/>
        </w:rPr>
      </w:pP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1C2160" w:rsidRDefault="009D585C">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1C2160" w:rsidRDefault="009D585C">
      <w:pPr>
        <w:spacing w:after="29"/>
        <w:ind w:right="-2"/>
        <w:jc w:val="center"/>
      </w:pPr>
      <w:r>
        <w:rPr>
          <w:rFonts w:ascii="Times New Roman" w:hAnsi="Times New Roman" w:cs="Times New Roman"/>
          <w:i/>
          <w:iCs/>
          <w:color w:val="111111"/>
          <w:sz w:val="24"/>
        </w:rPr>
        <w:t xml:space="preserve">(протокол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1C2160" w:rsidRDefault="001C2160">
      <w:pPr>
        <w:spacing w:line="360" w:lineRule="auto"/>
        <w:ind w:right="-2"/>
        <w:jc w:val="center"/>
        <w:rPr>
          <w:rFonts w:ascii="Times New Roman" w:hAnsi="Times New Roman"/>
          <w:i/>
          <w:iCs/>
        </w:rPr>
      </w:pPr>
    </w:p>
    <w:p w:rsidR="001C2160" w:rsidRDefault="001C2160">
      <w:pPr>
        <w:spacing w:line="360" w:lineRule="auto"/>
        <w:ind w:right="-2"/>
        <w:jc w:val="center"/>
        <w:rPr>
          <w:rFonts w:ascii="Times New Roman" w:hAnsi="Times New Roman"/>
          <w:i/>
          <w:iCs/>
        </w:rPr>
      </w:pPr>
    </w:p>
    <w:p w:rsidR="001C2160" w:rsidRPr="00554AED" w:rsidRDefault="009D585C" w:rsidP="00554AED">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1C2160" w:rsidRDefault="009D585C">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1C2160" w:rsidRDefault="009D585C">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19</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1C2160" w:rsidRDefault="009D585C">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44</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bl>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9D585C">
      <w:pPr>
        <w:spacing w:after="160" w:line="259" w:lineRule="auto"/>
        <w:rPr>
          <w:rFonts w:ascii="Times New Roman" w:eastAsia="TimesNewRomanPS-BoldMT" w:hAnsi="Times New Roman" w:cs="Times New Roman"/>
          <w:b/>
          <w:bCs/>
          <w:szCs w:val="28"/>
        </w:rPr>
      </w:pPr>
      <w:r>
        <w:br w:type="page"/>
      </w:r>
    </w:p>
    <w:p w:rsidR="001C2160" w:rsidRPr="00554AED" w:rsidRDefault="009D585C" w:rsidP="00554AED">
      <w:pPr>
        <w:shd w:val="clear" w:color="auto" w:fill="FFFFFF"/>
        <w:spacing w:line="360" w:lineRule="auto"/>
        <w:ind w:left="708"/>
        <w:jc w:val="both"/>
        <w:rPr>
          <w:rFonts w:ascii="Times New Roman" w:hAnsi="Times New Roman" w:cs="Times New Roman"/>
          <w:b/>
          <w:szCs w:val="28"/>
        </w:rPr>
      </w:pPr>
      <w:r w:rsidRPr="00554AED">
        <w:rPr>
          <w:rFonts w:ascii="Times New Roman" w:hAnsi="Times New Roman" w:cs="Times New Roman"/>
          <w:b/>
          <w:szCs w:val="28"/>
        </w:rPr>
        <w:lastRenderedPageBreak/>
        <w:t>1. Наименование дисциплины</w:t>
      </w:r>
    </w:p>
    <w:p w:rsidR="001C2160" w:rsidRPr="00554AED" w:rsidRDefault="009D585C" w:rsidP="00554AED">
      <w:pPr>
        <w:widowControl w:val="0"/>
        <w:ind w:firstLine="709"/>
        <w:jc w:val="both"/>
        <w:rPr>
          <w:rFonts w:ascii="Times New Roman" w:hAnsi="Times New Roman" w:cs="Times New Roman"/>
          <w:szCs w:val="28"/>
        </w:rPr>
      </w:pPr>
      <w:r w:rsidRPr="00554AED">
        <w:rPr>
          <w:rFonts w:ascii="Times New Roman" w:eastAsia="Calibri" w:hAnsi="Times New Roman" w:cs="Times New Roman"/>
          <w:szCs w:val="28"/>
        </w:rPr>
        <w:t>Управление бизнес-процессами</w:t>
      </w:r>
    </w:p>
    <w:p w:rsidR="001C2160" w:rsidRPr="00554AED" w:rsidRDefault="001C2160" w:rsidP="00554AED">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1C2160" w:rsidRDefault="009D585C" w:rsidP="00554AED">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Pr="00C351E9" w:rsidRDefault="009D585C">
      <w:pPr>
        <w:pStyle w:val="63"/>
        <w:shd w:val="clear" w:color="auto" w:fill="auto"/>
        <w:spacing w:before="0" w:after="0" w:line="360" w:lineRule="auto"/>
        <w:ind w:right="-427"/>
        <w:jc w:val="both"/>
        <w:rPr>
          <w:rStyle w:val="43"/>
          <w:color w:val="FF0000"/>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 xml:space="preserve">ОП «Маркетинг», профиль «Маркетинг» (2021 год </w:t>
      </w:r>
      <w:r w:rsidR="007B79D4">
        <w:rPr>
          <w:rStyle w:val="43"/>
          <w:spacing w:val="0"/>
          <w:sz w:val="28"/>
          <w:szCs w:val="28"/>
        </w:rPr>
        <w:t>приема</w:t>
      </w:r>
      <w:r w:rsidR="00C351E9">
        <w:rPr>
          <w:rStyle w:val="43"/>
          <w:spacing w:val="0"/>
          <w:sz w:val="28"/>
          <w:szCs w:val="28"/>
        </w:rPr>
        <w:t>)</w:t>
      </w:r>
      <w:r w:rsidR="00057EE1">
        <w:rPr>
          <w:rStyle w:val="43"/>
          <w:spacing w:val="0"/>
          <w:sz w:val="28"/>
          <w:szCs w:val="28"/>
        </w:rPr>
        <w:t xml:space="preserve"> –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Код компе-тенции</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Индикаторы достижения компетенции</w:t>
            </w:r>
            <w:r w:rsidRPr="007B79D4">
              <w:rPr>
                <w:rStyle w:val="ab"/>
                <w:rFonts w:ascii="Times New Roman" w:hAnsi="Times New Roman" w:cs="Times New Roman"/>
                <w:sz w:val="24"/>
              </w:rPr>
              <w:footnoteReference w:id="1"/>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Результаты обучения (владения</w:t>
            </w:r>
            <w:r w:rsidRPr="007B79D4">
              <w:rPr>
                <w:rStyle w:val="ab"/>
                <w:rFonts w:ascii="Times New Roman" w:hAnsi="Times New Roman" w:cs="Times New Roman"/>
                <w:sz w:val="24"/>
              </w:rPr>
              <w:footnoteReference w:id="2"/>
            </w:r>
            <w:r w:rsidRPr="007B79D4">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1.Использует навыки анализа и реорганизации бизнес-процессов в компании.</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методы, техники и инструментарий для анализа и 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1C2160" w:rsidRPr="007B79D4" w:rsidRDefault="001C2160">
            <w:pPr>
              <w:widowControl w:val="0"/>
              <w:ind w:left="33"/>
              <w:jc w:val="both"/>
              <w:rPr>
                <w:rFonts w:ascii="Times New Roman" w:eastAsia="Arial Unicode MS" w:hAnsi="Times New Roman" w:cs="Times New Roman"/>
                <w:b/>
                <w:color w:val="000000"/>
                <w:sz w:val="24"/>
                <w:u w:color="000000"/>
              </w:rPr>
            </w:pPr>
          </w:p>
          <w:p w:rsidR="001C2160" w:rsidRPr="007B79D4" w:rsidRDefault="009D585C">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1C2160" w:rsidRPr="007B79D4" w:rsidRDefault="009D585C">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ПКН-10</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 xml:space="preserve">Владение методами количественного и качественного анализа информации, а также </w:t>
            </w:r>
            <w:r w:rsidRPr="007B79D4">
              <w:rPr>
                <w:rFonts w:ascii="Times New Roman" w:hAnsi="Times New Roman" w:cs="Times New Roman"/>
                <w:sz w:val="24"/>
              </w:rPr>
              <w:lastRenderedPageBreak/>
              <w:t>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бизнес-анализа, обработки и анализа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Pr="007B79D4" w:rsidRDefault="003B01CC">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методы получения информации, ее анализа для построения моделей и интерпретации результатов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применять инструментарий </w:t>
            </w:r>
            <w:r w:rsidRPr="007B79D4">
              <w:rPr>
                <w:rFonts w:ascii="Times New Roman" w:hAnsi="Times New Roman" w:cs="Times New Roman"/>
                <w:sz w:val="24"/>
              </w:rPr>
              <w:t>анализа для построения моделей и интерпретировать результаты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классификации и измерительные шкалы для описания организационных систем, происходящих в них процессов и явлений.</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п</w:t>
            </w:r>
            <w:r w:rsidRPr="007B79D4">
              <w:rPr>
                <w:rFonts w:ascii="Times New Roman" w:hAnsi="Times New Roman" w:cs="Times New Roman"/>
                <w:sz w:val="24"/>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Знать:</w:t>
            </w:r>
            <w:r w:rsidRPr="007B79D4">
              <w:rPr>
                <w:rFonts w:ascii="Times New Roman" w:hAnsi="Times New Roman" w:cs="Times New Roman"/>
                <w:sz w:val="24"/>
              </w:rPr>
              <w:t xml:space="preserve"> </w:t>
            </w:r>
            <w:r w:rsidRPr="007B79D4">
              <w:rPr>
                <w:rFonts w:ascii="Times New Roman" w:eastAsia="TimesNewRomanPSMT" w:hAnsi="Times New Roman" w:cs="Times New Roman"/>
                <w:sz w:val="24"/>
              </w:rPr>
              <w:t xml:space="preserve">методы, техники и инструментарий </w:t>
            </w:r>
            <w:r w:rsidRPr="007B79D4">
              <w:rPr>
                <w:rFonts w:ascii="Times New Roman" w:hAnsi="Times New Roman" w:cs="Times New Roman"/>
                <w:sz w:val="24"/>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Pr="007B79D4" w:rsidRDefault="009D585C">
            <w:pPr>
              <w:widowControl w:val="0"/>
              <w:jc w:val="both"/>
              <w:rPr>
                <w:rFonts w:ascii="Times New Roman" w:hAnsi="Times New Roman" w:cs="Times New Roman"/>
                <w:b/>
                <w:sz w:val="24"/>
              </w:rPr>
            </w:pPr>
            <w:r w:rsidRPr="007B79D4">
              <w:rPr>
                <w:rFonts w:ascii="Times New Roman" w:eastAsia="TimesNewRomanPSMT" w:hAnsi="Times New Roman" w:cs="Times New Roman"/>
                <w:b/>
                <w:sz w:val="24"/>
              </w:rPr>
              <w:t>Уметь:</w:t>
            </w:r>
            <w:r w:rsidRPr="007B79D4">
              <w:rPr>
                <w:rFonts w:ascii="Times New Roman" w:hAnsi="Times New Roman" w:cs="Times New Roman"/>
                <w:sz w:val="24"/>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lastRenderedPageBreak/>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color w:val="000000"/>
                <w:sz w:val="24"/>
                <w:shd w:val="clear" w:color="auto" w:fill="FFFFFF"/>
              </w:rPr>
            </w:pPr>
            <w:r w:rsidRPr="007B79D4">
              <w:rPr>
                <w:rFonts w:ascii="Times New Roman" w:hAnsi="Times New Roman" w:cs="Times New Roman"/>
                <w:color w:val="000000"/>
                <w:sz w:val="24"/>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4"/>
              </w:rPr>
            </w:pPr>
          </w:p>
          <w:p w:rsidR="003B01CC" w:rsidRDefault="003B01CC">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 Обосновывает системную формулировку цели и постановку задачи управления.</w:t>
            </w: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9D585C" w:rsidRPr="007B79D4">
              <w:rPr>
                <w:rFonts w:ascii="Times New Roman" w:hAnsi="Times New Roman" w:cs="Times New Roman"/>
                <w:sz w:val="24"/>
                <w:szCs w:val="24"/>
              </w:rPr>
              <w:t xml:space="preserve">Критически переосмысливает свой выбор, сопоставляя с альтернативными подходами. </w:t>
            </w:r>
            <w:r w:rsidR="009D585C" w:rsidRPr="007B79D4">
              <w:rPr>
                <w:rFonts w:ascii="Times New Roman" w:hAnsi="Times New Roman" w:cs="Times New Roman"/>
                <w:sz w:val="24"/>
                <w:szCs w:val="24"/>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3B01CC" w:rsidRPr="007B79D4" w:rsidRDefault="003B01CC">
            <w:pPr>
              <w:pStyle w:val="ConsPlusNormal"/>
              <w:ind w:firstLine="0"/>
              <w:jc w:val="both"/>
              <w:rPr>
                <w:rFonts w:ascii="Times New Roman" w:hAnsi="Times New Roman" w:cs="Times New Roman"/>
                <w:sz w:val="24"/>
                <w:szCs w:val="24"/>
              </w:rPr>
            </w:pPr>
          </w:p>
          <w:p w:rsidR="001C2160"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B79D4" w:rsidRPr="007B79D4" w:rsidRDefault="007B79D4">
            <w:pPr>
              <w:pStyle w:val="ConsPlusNormal"/>
              <w:ind w:firstLine="0"/>
              <w:jc w:val="both"/>
              <w:rPr>
                <w:rFonts w:ascii="Times New Roman" w:hAnsi="Times New Roman" w:cs="Times New Roman"/>
                <w:sz w:val="24"/>
                <w:szCs w:val="24"/>
              </w:rPr>
            </w:pPr>
          </w:p>
          <w:p w:rsidR="001C2160" w:rsidRPr="007B79D4"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6. </w:t>
            </w:r>
            <w:r w:rsidR="009D585C" w:rsidRPr="007B79D4">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lastRenderedPageBreak/>
              <w:t xml:space="preserve">Знать: </w:t>
            </w:r>
            <w:r w:rsidRPr="007B79D4">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основы стратегического планирования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1C2160" w:rsidRPr="007B79D4" w:rsidRDefault="009D585C">
            <w:pPr>
              <w:widowControl w:val="0"/>
              <w:jc w:val="both"/>
              <w:rPr>
                <w:sz w:val="24"/>
              </w:rPr>
            </w:pPr>
            <w:r w:rsidRPr="007B79D4">
              <w:rPr>
                <w:rFonts w:ascii="Times New Roman" w:hAnsi="Times New Roman" w:cs="Times New Roman"/>
                <w:b/>
                <w:sz w:val="24"/>
              </w:rPr>
              <w:t>Знать:</w:t>
            </w:r>
            <w:r w:rsidRPr="007B79D4">
              <w:rPr>
                <w:sz w:val="24"/>
              </w:rPr>
              <w:t xml:space="preserve"> </w:t>
            </w:r>
            <w:r w:rsidRPr="007B79D4">
              <w:rPr>
                <w:rFonts w:ascii="Times New Roman" w:hAnsi="Times New Roman" w:cs="Times New Roman"/>
                <w:sz w:val="24"/>
              </w:rPr>
              <w:t xml:space="preserve">основы критического мышления, альтернативные подходы выбора, последствия принимаемых </w:t>
            </w:r>
            <w:r w:rsidRPr="007B79D4">
              <w:rPr>
                <w:rFonts w:ascii="Times New Roman" w:hAnsi="Times New Roman" w:cs="Times New Roman"/>
                <w:sz w:val="24"/>
              </w:rPr>
              <w:lastRenderedPageBreak/>
              <w:t>решений</w:t>
            </w:r>
            <w:r w:rsidRPr="007B79D4">
              <w:rPr>
                <w:sz w:val="24"/>
              </w:rPr>
              <w:t xml:space="preserve"> </w:t>
            </w:r>
          </w:p>
          <w:p w:rsid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учитывать неочевидные цепочки «последствия последствий» («причины причин») и контурные связи</w:t>
            </w:r>
          </w:p>
          <w:p w:rsidR="007B79D4" w:rsidRDefault="007B79D4">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sz w:val="24"/>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применять необходимый инструментарий для поиска, анализа и синтеза информации.</w:t>
            </w:r>
          </w:p>
          <w:p w:rsidR="007B79D4" w:rsidRPr="007B79D4" w:rsidRDefault="007B79D4">
            <w:pPr>
              <w:widowControl w:val="0"/>
              <w:jc w:val="both"/>
              <w:rPr>
                <w:rFonts w:ascii="Times New Roman" w:hAnsi="Times New Roman" w:cs="Times New Roman"/>
                <w:b/>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1C2160" w:rsidRPr="007B79D4" w:rsidRDefault="009D585C">
            <w:pPr>
              <w:widowControl w:val="0"/>
              <w:jc w:val="both"/>
              <w:rPr>
                <w:rFonts w:ascii="Times New Roman" w:hAnsi="Times New Roman" w:cs="Times New Roman"/>
                <w:b/>
                <w:sz w:val="24"/>
                <w:highlight w:val="cyan"/>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pStyle w:val="63"/>
        <w:shd w:val="clear" w:color="auto" w:fill="auto"/>
        <w:spacing w:before="0" w:after="0" w:line="360" w:lineRule="auto"/>
        <w:ind w:right="-427"/>
        <w:rPr>
          <w:rStyle w:val="43"/>
          <w:spacing w:val="0"/>
          <w:sz w:val="28"/>
          <w:szCs w:val="28"/>
        </w:rPr>
      </w:pPr>
    </w:p>
    <w:p w:rsidR="009B608D" w:rsidRDefault="009D585C">
      <w:pPr>
        <w:pStyle w:val="63"/>
        <w:shd w:val="clear" w:color="auto" w:fill="auto"/>
        <w:spacing w:before="0" w:after="0" w:line="360" w:lineRule="auto"/>
        <w:ind w:right="-427"/>
        <w:jc w:val="both"/>
        <w:rPr>
          <w:rStyle w:val="43"/>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ОП «Маркетинг», профиль «Маркетинг»</w:t>
      </w:r>
    </w:p>
    <w:p w:rsidR="001C2160" w:rsidRDefault="009B608D">
      <w:pPr>
        <w:pStyle w:val="63"/>
        <w:shd w:val="clear" w:color="auto" w:fill="auto"/>
        <w:spacing w:before="0" w:after="0" w:line="360" w:lineRule="auto"/>
        <w:ind w:right="-427"/>
        <w:jc w:val="both"/>
        <w:rPr>
          <w:rStyle w:val="43"/>
          <w:spacing w:val="0"/>
          <w:sz w:val="28"/>
          <w:szCs w:val="28"/>
        </w:rPr>
      </w:pPr>
      <w:r>
        <w:rPr>
          <w:rStyle w:val="43"/>
          <w:spacing w:val="0"/>
          <w:sz w:val="28"/>
          <w:szCs w:val="28"/>
        </w:rPr>
        <w:t xml:space="preserve">(с 2022 года приема и т.д.); ОП «Финансовый менеджмент», профиль «Финансовый менеджмент», </w:t>
      </w:r>
      <w:r w:rsidR="009D585C">
        <w:rPr>
          <w:rStyle w:val="43"/>
          <w:spacing w:val="0"/>
          <w:sz w:val="28"/>
          <w:szCs w:val="28"/>
        </w:rPr>
        <w:t xml:space="preserve">ОП «Управление бизнесом», </w:t>
      </w:r>
      <w:r>
        <w:rPr>
          <w:rStyle w:val="43"/>
          <w:spacing w:val="0"/>
          <w:sz w:val="28"/>
          <w:szCs w:val="28"/>
        </w:rPr>
        <w:t xml:space="preserve">профили «Менеджмент в спорте», </w:t>
      </w:r>
      <w:r w:rsidR="009D585C">
        <w:rPr>
          <w:rStyle w:val="43"/>
          <w:spacing w:val="0"/>
          <w:sz w:val="28"/>
          <w:szCs w:val="28"/>
        </w:rPr>
        <w:t>«Менеджмент и управление бизнесом»</w:t>
      </w:r>
      <w:r>
        <w:rPr>
          <w:rStyle w:val="43"/>
          <w:spacing w:val="0"/>
          <w:sz w:val="28"/>
          <w:szCs w:val="28"/>
        </w:rPr>
        <w:t>,</w:t>
      </w:r>
      <w:r w:rsidR="009D585C">
        <w:rPr>
          <w:rStyle w:val="43"/>
          <w:spacing w:val="0"/>
          <w:sz w:val="28"/>
          <w:szCs w:val="28"/>
        </w:rPr>
        <w:t xml:space="preserve"> «Управление продуктом» (</w:t>
      </w:r>
      <w:r>
        <w:rPr>
          <w:rStyle w:val="43"/>
          <w:spacing w:val="0"/>
          <w:sz w:val="28"/>
          <w:szCs w:val="28"/>
        </w:rPr>
        <w:t xml:space="preserve">с </w:t>
      </w:r>
      <w:r w:rsidR="009D585C">
        <w:rPr>
          <w:rStyle w:val="43"/>
          <w:spacing w:val="0"/>
          <w:sz w:val="28"/>
          <w:szCs w:val="28"/>
        </w:rPr>
        <w:t>2021год</w:t>
      </w:r>
      <w:r>
        <w:rPr>
          <w:rStyle w:val="43"/>
          <w:spacing w:val="0"/>
          <w:sz w:val="28"/>
          <w:szCs w:val="28"/>
        </w:rPr>
        <w:t>а</w:t>
      </w:r>
      <w:r w:rsidR="009D585C">
        <w:rPr>
          <w:rStyle w:val="43"/>
          <w:spacing w:val="0"/>
          <w:sz w:val="28"/>
          <w:szCs w:val="28"/>
        </w:rPr>
        <w:t xml:space="preserve"> </w:t>
      </w:r>
      <w:r>
        <w:rPr>
          <w:rStyle w:val="43"/>
          <w:spacing w:val="0"/>
          <w:sz w:val="28"/>
          <w:szCs w:val="28"/>
        </w:rPr>
        <w:t>прима и т.д.</w:t>
      </w:r>
      <w:r w:rsidR="009D585C">
        <w:rPr>
          <w:rStyle w:val="43"/>
          <w:spacing w:val="0"/>
          <w:sz w:val="28"/>
          <w:szCs w:val="28"/>
        </w:rPr>
        <w:t xml:space="preserve">) </w:t>
      </w:r>
      <w:r w:rsidR="00057EE1">
        <w:rPr>
          <w:rStyle w:val="43"/>
          <w:spacing w:val="0"/>
          <w:sz w:val="28"/>
          <w:szCs w:val="28"/>
        </w:rPr>
        <w:t>–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Код компе-тенции</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Индикаторы достижения компетенции</w:t>
            </w:r>
            <w:r w:rsidRPr="00057EE1">
              <w:rPr>
                <w:rStyle w:val="ab"/>
                <w:rFonts w:ascii="Times New Roman" w:hAnsi="Times New Roman" w:cs="Times New Roman"/>
                <w:sz w:val="24"/>
              </w:rPr>
              <w:footnoteReference w:id="3"/>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Результаты обучения (владения</w:t>
            </w:r>
            <w:r w:rsidRPr="00057EE1">
              <w:rPr>
                <w:rStyle w:val="ab"/>
                <w:rFonts w:ascii="Times New Roman" w:hAnsi="Times New Roman" w:cs="Times New Roman"/>
                <w:sz w:val="24"/>
              </w:rPr>
              <w:footnoteReference w:id="4"/>
            </w:r>
            <w:r w:rsidRPr="00057EE1">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ПКН-5</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 xml:space="preserve">Владение основами учета и отчетности, а также принципами управленческого учета в целях использования данных </w:t>
            </w:r>
            <w:r w:rsidRPr="00057EE1">
              <w:rPr>
                <w:rFonts w:ascii="Times New Roman" w:hAnsi="Times New Roman" w:cs="Times New Roman"/>
                <w:sz w:val="24"/>
              </w:rPr>
              <w:lastRenderedPageBreak/>
              <w:t>учета для принятия управленческих решений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lastRenderedPageBreak/>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eastAsia="TimesNewRomanPSMT" w:hAnsi="Times New Roman" w:cs="Times New Roman"/>
                <w:b/>
                <w:sz w:val="24"/>
              </w:rPr>
              <w:lastRenderedPageBreak/>
              <w:t xml:space="preserve">Знать: </w:t>
            </w:r>
            <w:r w:rsidRPr="00057EE1">
              <w:rPr>
                <w:rFonts w:ascii="Times New Roman" w:eastAsia="TimesNewRomanPSMT" w:hAnsi="Times New Roman" w:cs="Times New Roman"/>
                <w:sz w:val="24"/>
              </w:rPr>
              <w:t xml:space="preserve">методы, техники и инструментарий для анализа </w:t>
            </w:r>
            <w:r w:rsidRPr="00057EE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 xml:space="preserve">Уметь: </w:t>
            </w:r>
            <w:r w:rsidRPr="00057EE1">
              <w:rPr>
                <w:rFonts w:ascii="Times New Roman" w:hAnsi="Times New Roman" w:cs="Times New Roman"/>
                <w:sz w:val="24"/>
              </w:rPr>
              <w:t xml:space="preserve">применять на практике результаты анализа финансовой, бухгалтерской, управленческой </w:t>
            </w:r>
            <w:r w:rsidRPr="00057EE1">
              <w:rPr>
                <w:rFonts w:ascii="Times New Roman" w:hAnsi="Times New Roman" w:cs="Times New Roman"/>
                <w:sz w:val="24"/>
              </w:rPr>
              <w:lastRenderedPageBreak/>
              <w:t>отчетности для составления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1C2160" w:rsidRPr="00057EE1" w:rsidRDefault="009D585C">
            <w:pPr>
              <w:widowControl w:val="0"/>
              <w:jc w:val="both"/>
              <w:rPr>
                <w:rFonts w:ascii="Times New Roman"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 xml:space="preserve">проводить </w:t>
            </w:r>
            <w:r w:rsidRPr="00057EE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lastRenderedPageBreak/>
              <w:t>ПКН-6</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по финансированию</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1.Применяет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применять на практике</w:t>
            </w:r>
            <w:r w:rsidRPr="00057EE1">
              <w:rPr>
                <w:rFonts w:ascii="Times New Roman" w:eastAsia="TimesNewRomanPSMT" w:hAnsi="Times New Roman" w:cs="Times New Roman"/>
                <w:b/>
                <w:sz w:val="24"/>
              </w:rPr>
              <w:t xml:space="preserve"> </w:t>
            </w:r>
            <w:r w:rsidRPr="00057EE1">
              <w:rPr>
                <w:rFonts w:ascii="Times New Roman" w:eastAsia="TimesNewRomanPSMT" w:hAnsi="Times New Roman" w:cs="Times New Roman"/>
                <w:sz w:val="24"/>
              </w:rPr>
              <w:t xml:space="preserve">методы и инструментарий </w:t>
            </w:r>
            <w:r w:rsidRPr="00057EE1">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1C2160" w:rsidRPr="00057EE1" w:rsidRDefault="009D585C">
            <w:pPr>
              <w:widowControl w:val="0"/>
              <w:ind w:left="33"/>
              <w:jc w:val="both"/>
              <w:rPr>
                <w:rFonts w:ascii="Times New Roman" w:eastAsia="Arial Unicode MS" w:hAnsi="Times New Roman" w:cs="Times New Roman"/>
                <w:color w:val="000000"/>
                <w:sz w:val="24"/>
                <w:u w:color="000000"/>
              </w:rPr>
            </w:pPr>
            <w:r w:rsidRPr="00057EE1">
              <w:rPr>
                <w:rFonts w:ascii="Times New Roman" w:eastAsia="TimesNewRomanPSMT" w:hAnsi="Times New Roman" w:cs="Times New Roman"/>
                <w:b/>
                <w:sz w:val="24"/>
              </w:rPr>
              <w:t>Уметь:</w:t>
            </w:r>
            <w:r w:rsidRPr="00057EE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r>
      <w:tr w:rsidR="00D00D1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tabs>
                <w:tab w:val="left" w:pos="540"/>
              </w:tabs>
              <w:contextualSpacing/>
              <w:jc w:val="both"/>
              <w:rPr>
                <w:rFonts w:ascii="Times New Roman" w:hAnsi="Times New Roman" w:cs="Times New Roman"/>
                <w:sz w:val="24"/>
              </w:rPr>
            </w:pPr>
            <w:bookmarkStart w:id="0" w:name="_GoBack" w:colFirst="0" w:colLast="0"/>
            <w:r w:rsidRPr="007B79D4">
              <w:rPr>
                <w:rFonts w:ascii="Times New Roman" w:hAnsi="Times New Roman" w:cs="Times New Roman"/>
                <w:sz w:val="24"/>
              </w:rPr>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w:t>
            </w:r>
            <w:r w:rsidRPr="007B79D4">
              <w:rPr>
                <w:rFonts w:ascii="Times New Roman" w:hAnsi="Times New Roman" w:cs="Times New Roman"/>
                <w:sz w:val="24"/>
              </w:rPr>
              <w:lastRenderedPageBreak/>
              <w:t>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lastRenderedPageBreak/>
              <w:t>1.Использует навыки анализа и реорганизации бизнес-процессов в компании.</w:t>
            </w: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lastRenderedPageBreak/>
              <w:t xml:space="preserve">Знать: </w:t>
            </w:r>
            <w:r w:rsidRPr="007B79D4">
              <w:rPr>
                <w:rFonts w:ascii="Times New Roman" w:eastAsia="TimesNewRomanPSMT" w:hAnsi="Times New Roman" w:cs="Times New Roman"/>
                <w:sz w:val="24"/>
              </w:rPr>
              <w:t xml:space="preserve">методы, техники и инструментарий для анализа и реорганизации бизнес-процессов в </w:t>
            </w:r>
            <w:r w:rsidRPr="007B79D4">
              <w:rPr>
                <w:rFonts w:ascii="Times New Roman" w:eastAsia="TimesNewRomanPSMT" w:hAnsi="Times New Roman" w:cs="Times New Roman"/>
                <w:sz w:val="24"/>
              </w:rPr>
              <w:lastRenderedPageBreak/>
              <w:t>компании</w:t>
            </w:r>
            <w:r w:rsidRPr="007B79D4">
              <w:rPr>
                <w:rFonts w:ascii="Times New Roman" w:hAnsi="Times New Roman" w:cs="Times New Roman"/>
                <w:sz w:val="24"/>
              </w:rPr>
              <w:t>.</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D00D10" w:rsidRPr="007B79D4" w:rsidRDefault="00D00D10" w:rsidP="00D00D10">
            <w:pPr>
              <w:widowControl w:val="0"/>
              <w:ind w:left="33"/>
              <w:jc w:val="both"/>
              <w:rPr>
                <w:rFonts w:ascii="Times New Roman" w:eastAsia="Arial Unicode MS" w:hAnsi="Times New Roman" w:cs="Times New Roman"/>
                <w:b/>
                <w:color w:val="000000"/>
                <w:sz w:val="24"/>
                <w:u w:color="000000"/>
              </w:rPr>
            </w:pPr>
          </w:p>
          <w:p w:rsidR="00D00D10" w:rsidRPr="007B79D4" w:rsidRDefault="00D00D10" w:rsidP="00D00D10">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D00D10" w:rsidRPr="007B79D4" w:rsidRDefault="00D00D10" w:rsidP="00D00D10">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bookmarkEnd w:id="0"/>
      <w:tr w:rsidR="00D00D1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lastRenderedPageBreak/>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jc w:val="both"/>
              <w:rPr>
                <w:rFonts w:ascii="Times New Roman" w:hAnsi="Times New Roman" w:cs="Times New Roman"/>
                <w:color w:val="000000"/>
                <w:sz w:val="24"/>
                <w:shd w:val="clear" w:color="auto" w:fill="FFFFFF"/>
              </w:rPr>
            </w:pPr>
            <w:r w:rsidRPr="00057EE1">
              <w:rPr>
                <w:rFonts w:ascii="Times New Roman" w:hAnsi="Times New Roman" w:cs="Times New Roman"/>
                <w:color w:val="000000"/>
                <w:sz w:val="24"/>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sz w:val="24"/>
              </w:rPr>
              <w:t>2. Обосновывает системную формулировку цели и постановку задачи управления.</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Default="00D00D10" w:rsidP="00D00D1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Pr="00057EE1">
              <w:rPr>
                <w:rFonts w:ascii="Times New Roman" w:hAnsi="Times New Roman" w:cs="Times New Roman"/>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w:t>
            </w:r>
            <w:r w:rsidRPr="00057EE1">
              <w:rPr>
                <w:rFonts w:ascii="Times New Roman" w:hAnsi="Times New Roman" w:cs="Times New Roman"/>
                <w:sz w:val="24"/>
                <w:szCs w:val="24"/>
              </w:rPr>
              <w:lastRenderedPageBreak/>
              <w:t>цепочки «последствия последствий» («причины причин») и контурные связи.</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6. 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lastRenderedPageBreak/>
              <w:t xml:space="preserve">Знать: </w:t>
            </w:r>
            <w:r w:rsidRPr="00057EE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основы стратегического планирования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D00D10" w:rsidRPr="00057EE1" w:rsidRDefault="00D00D10" w:rsidP="00D00D10">
            <w:pPr>
              <w:widowControl w:val="0"/>
              <w:jc w:val="both"/>
              <w:rPr>
                <w:sz w:val="24"/>
              </w:rPr>
            </w:pPr>
            <w:r w:rsidRPr="00057EE1">
              <w:rPr>
                <w:rFonts w:ascii="Times New Roman" w:hAnsi="Times New Roman" w:cs="Times New Roman"/>
                <w:b/>
                <w:sz w:val="24"/>
              </w:rPr>
              <w:t>Знать:</w:t>
            </w:r>
            <w:r w:rsidRPr="00057EE1">
              <w:rPr>
                <w:sz w:val="24"/>
              </w:rPr>
              <w:t xml:space="preserve"> </w:t>
            </w:r>
            <w:r w:rsidRPr="00057EE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057EE1">
              <w:rPr>
                <w:sz w:val="24"/>
              </w:rPr>
              <w:t xml:space="preserve"> </w:t>
            </w:r>
          </w:p>
          <w:p w:rsidR="00D00D10"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 xml:space="preserve">учитывать неочевидные цепочки «последствия последствий» </w:t>
            </w:r>
            <w:r w:rsidRPr="00057EE1">
              <w:rPr>
                <w:rFonts w:ascii="Times New Roman" w:hAnsi="Times New Roman" w:cs="Times New Roman"/>
                <w:sz w:val="24"/>
              </w:rPr>
              <w:lastRenderedPageBreak/>
              <w:t>(«причины причин») и контурные связи</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применять необходимый инструментарий для поиска, анализа и синтеза информации.</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D00D10" w:rsidRPr="00057EE1" w:rsidRDefault="00D00D10" w:rsidP="00D00D10">
            <w:pPr>
              <w:widowControl w:val="0"/>
              <w:jc w:val="both"/>
              <w:rPr>
                <w:rFonts w:ascii="Times New Roman" w:hAnsi="Times New Roman" w:cs="Times New Roman"/>
                <w:b/>
                <w:sz w:val="24"/>
                <w:highlight w:val="cyan"/>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tabs>
          <w:tab w:val="left" w:pos="428"/>
        </w:tabs>
        <w:spacing w:line="360" w:lineRule="auto"/>
        <w:ind w:firstLine="709"/>
        <w:jc w:val="both"/>
        <w:rPr>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1C2160" w:rsidRPr="00B9426C" w:rsidRDefault="009D585C" w:rsidP="00B9426C">
      <w:pPr>
        <w:tabs>
          <w:tab w:val="left" w:pos="428"/>
        </w:tabs>
        <w:spacing w:line="360" w:lineRule="auto"/>
        <w:ind w:firstLine="709"/>
        <w:jc w:val="both"/>
        <w:rPr>
          <w:rFonts w:ascii="Times New Roman" w:hAnsi="Times New Roman" w:cs="Times New Roman"/>
          <w:b/>
          <w:szCs w:val="28"/>
        </w:rPr>
      </w:pPr>
      <w:r w:rsidRPr="00B9426C">
        <w:rPr>
          <w:rFonts w:ascii="Times New Roman" w:hAnsi="Times New Roman" w:cs="Times New Roman"/>
          <w:b/>
          <w:szCs w:val="28"/>
        </w:rPr>
        <w:t>3. Место дисциплины в структуре образовательной программы</w:t>
      </w:r>
    </w:p>
    <w:p w:rsidR="001C2160" w:rsidRDefault="009D585C" w:rsidP="00272F34">
      <w:pPr>
        <w:pStyle w:val="63"/>
        <w:shd w:val="clear" w:color="auto" w:fill="auto"/>
        <w:spacing w:before="0" w:after="0" w:line="360" w:lineRule="auto"/>
        <w:ind w:right="-427"/>
        <w:jc w:val="both"/>
        <w:rPr>
          <w:rStyle w:val="43"/>
          <w:spacing w:val="0"/>
          <w:sz w:val="28"/>
          <w:szCs w:val="28"/>
        </w:rPr>
      </w:pPr>
      <w:r w:rsidRPr="00272F34">
        <w:rPr>
          <w:bCs/>
          <w:sz w:val="28"/>
          <w:szCs w:val="28"/>
        </w:rPr>
        <w:t>Дисциплина «</w:t>
      </w:r>
      <w:r w:rsidRPr="00272F34">
        <w:rPr>
          <w:sz w:val="28"/>
          <w:szCs w:val="28"/>
        </w:rPr>
        <w:t xml:space="preserve">Управление бизнес-процессами» </w:t>
      </w:r>
      <w:r w:rsidRPr="00272F34">
        <w:rPr>
          <w:bCs/>
          <w:sz w:val="28"/>
          <w:szCs w:val="28"/>
        </w:rPr>
        <w:t xml:space="preserve">относится к модулю обязательной части общепрофессионального цикла направления подготовки </w:t>
      </w:r>
      <w:r w:rsidRPr="00272F34">
        <w:rPr>
          <w:sz w:val="28"/>
          <w:szCs w:val="28"/>
        </w:rPr>
        <w:t xml:space="preserve">38.03.02 «Менеджмент», </w:t>
      </w:r>
      <w:r w:rsidR="00272F34" w:rsidRPr="00272F34">
        <w:rPr>
          <w:rStyle w:val="43"/>
          <w:spacing w:val="0"/>
          <w:sz w:val="28"/>
          <w:szCs w:val="28"/>
        </w:rPr>
        <w:t xml:space="preserve">ОП «Логистика», профиль «Логистика», </w:t>
      </w:r>
      <w:r w:rsidR="00272F34">
        <w:rPr>
          <w:rStyle w:val="43"/>
          <w:spacing w:val="0"/>
          <w:sz w:val="28"/>
          <w:szCs w:val="28"/>
        </w:rPr>
        <w:t>ОП «Маркетинг», профиль </w:t>
      </w:r>
      <w:r w:rsidR="00272F34" w:rsidRPr="00272F34">
        <w:rPr>
          <w:rStyle w:val="43"/>
          <w:spacing w:val="0"/>
          <w:sz w:val="28"/>
          <w:szCs w:val="28"/>
        </w:rPr>
        <w:t>«Маркетинг»,</w:t>
      </w:r>
      <w:r w:rsidR="00272F34">
        <w:rPr>
          <w:rStyle w:val="43"/>
          <w:spacing w:val="0"/>
          <w:sz w:val="28"/>
          <w:szCs w:val="28"/>
        </w:rPr>
        <w:t> </w:t>
      </w:r>
      <w:r w:rsidR="00272F34" w:rsidRPr="00272F34">
        <w:rPr>
          <w:rStyle w:val="43"/>
          <w:spacing w:val="0"/>
          <w:sz w:val="28"/>
          <w:szCs w:val="28"/>
        </w:rPr>
        <w:t>ОП «Финансовый менеджмент», профиль «Финансовый менеджмент», ОП «Управление бизнесом», профили «Менеджмент в спорте», «Менеджмент и управление бизнесом», «Управление продуктом»</w:t>
      </w:r>
    </w:p>
    <w:p w:rsidR="00272F34" w:rsidRPr="00272F34" w:rsidRDefault="00272F34" w:rsidP="00272F34">
      <w:pPr>
        <w:pStyle w:val="63"/>
        <w:shd w:val="clear" w:color="auto" w:fill="auto"/>
        <w:spacing w:before="0" w:after="0" w:line="360" w:lineRule="auto"/>
        <w:ind w:right="-427"/>
        <w:jc w:val="both"/>
        <w:rPr>
          <w:spacing w:val="0"/>
          <w:sz w:val="28"/>
          <w:szCs w:val="28"/>
          <w:shd w:val="clear" w:color="auto" w:fill="FFFFFF"/>
        </w:rPr>
      </w:pPr>
    </w:p>
    <w:p w:rsidR="001C2160" w:rsidRPr="00B9426C" w:rsidRDefault="009D585C" w:rsidP="00272F34">
      <w:pPr>
        <w:shd w:val="clear" w:color="auto" w:fill="FFFFFF"/>
        <w:spacing w:line="360" w:lineRule="auto"/>
        <w:jc w:val="both"/>
        <w:rPr>
          <w:rFonts w:ascii="Times New Roman" w:hAnsi="Times New Roman" w:cs="Times New Roman"/>
          <w:b/>
          <w:szCs w:val="28"/>
        </w:rPr>
      </w:pPr>
      <w:bookmarkStart w:id="1" w:name="_Hlk504349317"/>
      <w:bookmarkStart w:id="2" w:name="_Toc420531987"/>
      <w:r w:rsidRPr="00B9426C">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1C2160" w:rsidRDefault="001C2160">
      <w:pPr>
        <w:shd w:val="clear" w:color="auto" w:fill="FFFFFF"/>
        <w:jc w:val="center"/>
        <w:rPr>
          <w:b/>
          <w:szCs w:val="28"/>
        </w:rPr>
      </w:pPr>
    </w:p>
    <w:p w:rsidR="001C2160" w:rsidRPr="00AE0B60" w:rsidRDefault="009D585C" w:rsidP="00425D5F">
      <w:pPr>
        <w:pStyle w:val="63"/>
        <w:shd w:val="clear" w:color="auto" w:fill="auto"/>
        <w:spacing w:before="0" w:after="0" w:line="360" w:lineRule="auto"/>
        <w:ind w:right="-2"/>
        <w:jc w:val="both"/>
        <w:rPr>
          <w:spacing w:val="0"/>
          <w:sz w:val="28"/>
          <w:szCs w:val="28"/>
          <w:shd w:val="clear" w:color="auto" w:fill="FFFFFF"/>
        </w:rPr>
      </w:pPr>
      <w:r w:rsidRPr="00AE0B60">
        <w:rPr>
          <w:rStyle w:val="43"/>
          <w:spacing w:val="0"/>
          <w:sz w:val="28"/>
          <w:szCs w:val="28"/>
        </w:rPr>
        <w:t>ОП «</w:t>
      </w:r>
      <w:r w:rsidR="00272F34" w:rsidRPr="00AE0B60">
        <w:rPr>
          <w:rStyle w:val="43"/>
          <w:spacing w:val="0"/>
          <w:sz w:val="28"/>
          <w:szCs w:val="28"/>
        </w:rPr>
        <w:t xml:space="preserve">Логистика», профиль «Логистика», </w:t>
      </w:r>
      <w:r w:rsidRPr="00AE0B60">
        <w:rPr>
          <w:rStyle w:val="43"/>
          <w:spacing w:val="0"/>
          <w:sz w:val="28"/>
          <w:szCs w:val="28"/>
        </w:rPr>
        <w:t>ОП «Маркетинг», профиль «М</w:t>
      </w:r>
      <w:r w:rsidR="00272F34" w:rsidRPr="00AE0B60">
        <w:rPr>
          <w:rStyle w:val="43"/>
          <w:spacing w:val="0"/>
          <w:sz w:val="28"/>
          <w:szCs w:val="28"/>
        </w:rPr>
        <w:t>аркетинг»</w:t>
      </w:r>
      <w:r w:rsidR="00425D5F" w:rsidRPr="00AE0B60">
        <w:rPr>
          <w:rStyle w:val="43"/>
          <w:spacing w:val="0"/>
          <w:sz w:val="28"/>
          <w:szCs w:val="28"/>
        </w:rPr>
        <w:t xml:space="preserve"> (очная форма обучения) для 2021 г. приема, </w:t>
      </w:r>
      <w:r w:rsidR="00272F34" w:rsidRPr="00AE0B60">
        <w:rPr>
          <w:rStyle w:val="43"/>
          <w:spacing w:val="0"/>
          <w:sz w:val="28"/>
          <w:szCs w:val="28"/>
        </w:rPr>
        <w:t>ОП «Финансовый менеджмент», профиль «Финансовый менеджмент», ОП </w:t>
      </w:r>
      <w:r w:rsidRPr="00AE0B60">
        <w:rPr>
          <w:rStyle w:val="43"/>
          <w:spacing w:val="0"/>
          <w:sz w:val="28"/>
          <w:szCs w:val="28"/>
        </w:rPr>
        <w:t xml:space="preserve">«Управление бизнесом», профили </w:t>
      </w:r>
      <w:r w:rsidRPr="00AE0B60">
        <w:rPr>
          <w:rStyle w:val="43"/>
          <w:spacing w:val="0"/>
          <w:sz w:val="28"/>
          <w:szCs w:val="28"/>
        </w:rPr>
        <w:lastRenderedPageBreak/>
        <w:t>«Менеджмент в спорте», «Менеджмент и управление бизнесом», «Управление продуктом» (очная форма обучения)</w:t>
      </w:r>
      <w:r w:rsidR="00272F34" w:rsidRPr="00AE0B60">
        <w:rPr>
          <w:rStyle w:val="43"/>
          <w:spacing w:val="0"/>
          <w:sz w:val="28"/>
          <w:szCs w:val="28"/>
        </w:rPr>
        <w:t xml:space="preserve"> </w:t>
      </w:r>
      <w:r w:rsidR="00425D5F" w:rsidRPr="00AE0B60">
        <w:rPr>
          <w:rStyle w:val="43"/>
          <w:spacing w:val="0"/>
          <w:sz w:val="28"/>
          <w:szCs w:val="28"/>
        </w:rPr>
        <w:t>с</w:t>
      </w:r>
      <w:r w:rsidR="00272F34" w:rsidRPr="00AE0B60">
        <w:rPr>
          <w:rStyle w:val="43"/>
          <w:spacing w:val="0"/>
          <w:sz w:val="28"/>
          <w:szCs w:val="28"/>
        </w:rPr>
        <w:t xml:space="preserve"> 2021 г. приема</w:t>
      </w:r>
      <w:r w:rsidR="00425D5F" w:rsidRPr="00AE0B60">
        <w:rPr>
          <w:rStyle w:val="43"/>
          <w:spacing w:val="0"/>
          <w:sz w:val="28"/>
          <w:szCs w:val="28"/>
        </w:rPr>
        <w:t xml:space="preserve"> и т.д.</w:t>
      </w:r>
    </w:p>
    <w:p w:rsidR="001C2160" w:rsidRDefault="001C2160">
      <w:pPr>
        <w:shd w:val="clear" w:color="auto" w:fill="FFFFFF"/>
        <w:jc w:val="right"/>
        <w:rPr>
          <w:rFonts w:ascii="Times New Roman" w:hAnsi="Times New Roman" w:cs="Times New Roman"/>
          <w:color w:val="000000"/>
          <w:szCs w:val="28"/>
        </w:rPr>
      </w:pP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1.1.</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425D5F" w:rsidRPr="006745F3">
              <w:rPr>
                <w:rFonts w:ascii="Times New Roman" w:hAnsi="Times New Roman" w:cs="Times New Roman"/>
                <w:b/>
                <w:szCs w:val="28"/>
              </w:rPr>
              <w:t xml:space="preserve"> </w:t>
            </w:r>
            <w:r w:rsidRPr="006745F3">
              <w:rPr>
                <w:rFonts w:ascii="Times New Roman" w:hAnsi="Times New Roman" w:cs="Times New Roman"/>
                <w:b/>
                <w:szCs w:val="28"/>
              </w:rPr>
              <w:t>е./144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1C2160" w:rsidRDefault="001C2160">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AE0B60" w:rsidRDefault="00AE0B60" w:rsidP="00AE0B60">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 с 2021 года приема и т. д.</w:t>
      </w:r>
    </w:p>
    <w:tbl>
      <w:tblPr>
        <w:tblpPr w:leftFromText="180" w:rightFromText="180" w:vertAnchor="text" w:horzAnchor="margin" w:tblpY="457"/>
        <w:tblW w:w="5000" w:type="pct"/>
        <w:tblLayout w:type="fixed"/>
        <w:tblLook w:val="04A0" w:firstRow="1" w:lastRow="0" w:firstColumn="1" w:lastColumn="0" w:noHBand="0" w:noVBand="1"/>
      </w:tblPr>
      <w:tblGrid>
        <w:gridCol w:w="4686"/>
        <w:gridCol w:w="2525"/>
        <w:gridCol w:w="2700"/>
      </w:tblGrid>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6745F3">
              <w:rPr>
                <w:rFonts w:ascii="Times New Roman" w:hAnsi="Times New Roman" w:cs="Times New Roman"/>
                <w:b/>
                <w:szCs w:val="28"/>
              </w:rPr>
              <w:t xml:space="preserve"> </w:t>
            </w:r>
            <w:r w:rsidRPr="006745F3">
              <w:rPr>
                <w:rFonts w:ascii="Times New Roman" w:hAnsi="Times New Roman" w:cs="Times New Roman"/>
                <w:b/>
                <w:szCs w:val="28"/>
              </w:rPr>
              <w:t>е./144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6745F3">
              <w:rPr>
                <w:rFonts w:ascii="Times New Roman" w:hAnsi="Times New Roman" w:cs="Times New Roman"/>
                <w:b/>
                <w:szCs w:val="28"/>
              </w:rPr>
              <w:t>144</w:t>
            </w:r>
            <w:r w:rsidRPr="006745F3">
              <w:rPr>
                <w:rFonts w:ascii="Times New Roman" w:hAnsi="Times New Roman" w:cs="Times New Roman"/>
                <w:i/>
                <w:sz w:val="20"/>
                <w:szCs w:val="20"/>
              </w:rPr>
              <w:t xml:space="preserve"> </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rPr>
          <w:trHeight w:val="356"/>
        </w:trPr>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AE0B60" w:rsidRDefault="00AE0B60" w:rsidP="00AE0B60">
      <w:pPr>
        <w:pStyle w:val="63"/>
        <w:spacing w:line="360" w:lineRule="auto"/>
        <w:ind w:right="-427"/>
        <w:jc w:val="both"/>
        <w:rPr>
          <w:spacing w:val="0"/>
          <w:sz w:val="28"/>
          <w:szCs w:val="28"/>
          <w:shd w:val="clear" w:color="auto" w:fill="FFFFFF"/>
        </w:rPr>
      </w:pPr>
      <w:r>
        <w:rPr>
          <w:rStyle w:val="43"/>
          <w:spacing w:val="0"/>
          <w:sz w:val="28"/>
          <w:szCs w:val="28"/>
        </w:rPr>
        <w:t>ОП «Маркетинг», профиль «Маркетинг»</w:t>
      </w:r>
      <w:r>
        <w:t xml:space="preserve"> для </w:t>
      </w:r>
      <w:r>
        <w:rPr>
          <w:rStyle w:val="43"/>
          <w:spacing w:val="0"/>
          <w:sz w:val="28"/>
          <w:szCs w:val="28"/>
        </w:rPr>
        <w:t>2021год </w:t>
      </w:r>
      <w:r w:rsidRPr="00AE0B60">
        <w:rPr>
          <w:rStyle w:val="43"/>
          <w:spacing w:val="0"/>
          <w:sz w:val="28"/>
          <w:szCs w:val="28"/>
        </w:rPr>
        <w:t>приема</w:t>
      </w:r>
      <w:r>
        <w:rPr>
          <w:rStyle w:val="43"/>
          <w:spacing w:val="0"/>
          <w:sz w:val="28"/>
          <w:szCs w:val="28"/>
        </w:rPr>
        <w:t>, ОП «Финансовый менеджмент», профиль «Финансовый менеджмент» (Институт онлайн-образования) (очно-заочная форма обучения) с 2021 года приема и т. д.</w:t>
      </w:r>
    </w:p>
    <w:tbl>
      <w:tblPr>
        <w:tblpPr w:leftFromText="180" w:rightFromText="180" w:vertAnchor="text" w:horzAnchor="margin" w:tblpY="457"/>
        <w:tblW w:w="5075" w:type="pct"/>
        <w:tblLayout w:type="fixed"/>
        <w:tblLook w:val="04A0" w:firstRow="1" w:lastRow="0" w:firstColumn="1" w:lastColumn="0" w:noHBand="0" w:noVBand="1"/>
      </w:tblPr>
      <w:tblGrid>
        <w:gridCol w:w="3964"/>
        <w:gridCol w:w="3119"/>
        <w:gridCol w:w="2977"/>
      </w:tblGrid>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з.е./144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текущего контроля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промежуточной аттестации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r>
    </w:tbl>
    <w:p w:rsidR="00AE0B60" w:rsidRDefault="00AE0B60"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464232" w:rsidRDefault="00464232">
      <w:pPr>
        <w:shd w:val="clear" w:color="auto" w:fill="FFFFFF"/>
        <w:jc w:val="center"/>
        <w:rPr>
          <w:rFonts w:asciiTheme="minorHAnsi" w:hAnsiTheme="minorHAnsi" w:cs="Times New Roman"/>
          <w:color w:val="000000"/>
          <w:szCs w:val="28"/>
        </w:rPr>
      </w:pPr>
    </w:p>
    <w:p w:rsidR="001C2160" w:rsidRDefault="009D585C" w:rsidP="00425D5F">
      <w:pPr>
        <w:pStyle w:val="63"/>
        <w:shd w:val="clear" w:color="auto" w:fill="auto"/>
        <w:spacing w:before="0" w:after="0" w:line="360" w:lineRule="auto"/>
        <w:ind w:right="140"/>
        <w:jc w:val="both"/>
        <w:rPr>
          <w:spacing w:val="0"/>
          <w:sz w:val="28"/>
          <w:szCs w:val="28"/>
          <w:shd w:val="clear" w:color="auto" w:fill="FFFFFF"/>
        </w:rPr>
      </w:pPr>
      <w:r>
        <w:rPr>
          <w:rStyle w:val="43"/>
          <w:spacing w:val="0"/>
          <w:sz w:val="28"/>
          <w:szCs w:val="28"/>
        </w:rPr>
        <w:t>ОП «</w:t>
      </w:r>
      <w:r w:rsidR="00425D5F">
        <w:rPr>
          <w:rStyle w:val="43"/>
          <w:spacing w:val="0"/>
          <w:sz w:val="28"/>
          <w:szCs w:val="28"/>
        </w:rPr>
        <w:t xml:space="preserve">Логистика», профиль «Логистика», </w:t>
      </w:r>
      <w:r>
        <w:rPr>
          <w:rStyle w:val="43"/>
          <w:spacing w:val="0"/>
          <w:sz w:val="28"/>
          <w:szCs w:val="28"/>
        </w:rPr>
        <w:t>ОП «М</w:t>
      </w:r>
      <w:r w:rsidR="00425D5F">
        <w:rPr>
          <w:rStyle w:val="43"/>
          <w:spacing w:val="0"/>
          <w:sz w:val="28"/>
          <w:szCs w:val="28"/>
        </w:rPr>
        <w:t xml:space="preserve">аркетинг», профиль «Маркетинг» </w:t>
      </w:r>
      <w:r>
        <w:rPr>
          <w:rStyle w:val="43"/>
          <w:spacing w:val="0"/>
          <w:sz w:val="28"/>
          <w:szCs w:val="28"/>
        </w:rPr>
        <w:t>(очная форма обучения)</w:t>
      </w:r>
      <w:r w:rsidR="00FC0D7F" w:rsidRPr="00FC0D7F">
        <w:rPr>
          <w:rStyle w:val="43"/>
          <w:spacing w:val="0"/>
          <w:sz w:val="28"/>
          <w:szCs w:val="28"/>
        </w:rPr>
        <w:t xml:space="preserve"> </w:t>
      </w:r>
      <w:r w:rsidR="00FC0D7F">
        <w:rPr>
          <w:rStyle w:val="43"/>
          <w:spacing w:val="0"/>
          <w:sz w:val="28"/>
          <w:szCs w:val="28"/>
        </w:rPr>
        <w:t>с 2022 года приема и т. д.</w:t>
      </w: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1.2.</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з.е./144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1C2160" w:rsidRDefault="001C2160">
      <w:pPr>
        <w:pStyle w:val="63"/>
        <w:shd w:val="clear" w:color="auto" w:fill="auto"/>
        <w:spacing w:before="0" w:after="0" w:line="360" w:lineRule="auto"/>
        <w:ind w:right="-427"/>
        <w:jc w:val="both"/>
        <w:rPr>
          <w:rStyle w:val="43"/>
          <w:spacing w:val="0"/>
          <w:sz w:val="28"/>
          <w:szCs w:val="28"/>
        </w:rPr>
      </w:pPr>
    </w:p>
    <w:p w:rsidR="00464232" w:rsidRDefault="009A7375">
      <w:pPr>
        <w:pStyle w:val="63"/>
        <w:shd w:val="clear" w:color="auto" w:fill="auto"/>
        <w:spacing w:before="0" w:after="0" w:line="360" w:lineRule="auto"/>
        <w:ind w:right="-427"/>
        <w:jc w:val="both"/>
        <w:rPr>
          <w:rStyle w:val="43"/>
          <w:spacing w:val="0"/>
          <w:sz w:val="28"/>
          <w:szCs w:val="28"/>
        </w:rPr>
      </w:pPr>
      <w:r>
        <w:rPr>
          <w:rStyle w:val="43"/>
          <w:spacing w:val="0"/>
          <w:sz w:val="28"/>
          <w:szCs w:val="28"/>
        </w:rPr>
        <w:t>ОП «Маркетинг», профиль «Маркетинг», (Институт онлайн-образования) (очно-заочная форма обучения) с 2022 года приема и т. д.</w:t>
      </w:r>
    </w:p>
    <w:tbl>
      <w:tblPr>
        <w:tblW w:w="4750" w:type="pct"/>
        <w:jc w:val="center"/>
        <w:tblLayout w:type="fixed"/>
        <w:tblLook w:val="04A0" w:firstRow="1" w:lastRow="0" w:firstColumn="1" w:lastColumn="0" w:noHBand="0" w:noVBand="1"/>
      </w:tblPr>
      <w:tblGrid>
        <w:gridCol w:w="4451"/>
        <w:gridCol w:w="2398"/>
        <w:gridCol w:w="2566"/>
      </w:tblGrid>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156E7D"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w:t>
            </w:r>
            <w:r w:rsidR="009A7375">
              <w:rPr>
                <w:rFonts w:ascii="Times New Roman" w:hAnsi="Times New Roman" w:cs="Times New Roman"/>
                <w:b/>
                <w:szCs w:val="28"/>
              </w:rPr>
              <w:t xml:space="preserve"> семестр</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з.е./144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9A7375" w:rsidTr="009A7375">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9A7375" w:rsidRDefault="009A7375">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464232" w:rsidRDefault="00464232" w:rsidP="00AE0B60">
      <w:pPr>
        <w:keepNext/>
        <w:keepLines/>
        <w:tabs>
          <w:tab w:val="left" w:pos="810"/>
        </w:tabs>
        <w:spacing w:line="360" w:lineRule="auto"/>
        <w:outlineLvl w:val="3"/>
        <w:rPr>
          <w:rFonts w:ascii="Times New Roman" w:hAnsi="Times New Roman" w:cs="Times New Roman"/>
          <w:b/>
        </w:rPr>
      </w:pPr>
    </w:p>
    <w:p w:rsidR="001C2160" w:rsidRDefault="009D585C">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C2160" w:rsidRDefault="009D585C">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1C2160" w:rsidRDefault="009D585C">
      <w:pPr>
        <w:tabs>
          <w:tab w:val="left" w:pos="0"/>
        </w:tabs>
        <w:spacing w:line="360" w:lineRule="auto"/>
        <w:jc w:val="center"/>
        <w:rPr>
          <w:rFonts w:ascii="Times New Roman" w:hAnsi="Times New Roman" w:cs="Times New Roman"/>
          <w:b/>
          <w:szCs w:val="28"/>
        </w:rPr>
      </w:pPr>
      <w:bookmarkStart w:id="4" w:name="_Hlk5037408781"/>
      <w:bookmarkStart w:id="5" w:name="_Hlk503740878"/>
      <w:bookmarkEnd w:id="4"/>
      <w:bookmarkEnd w:id="5"/>
      <w:r>
        <w:rPr>
          <w:rFonts w:ascii="Times New Roman" w:hAnsi="Times New Roman" w:cs="Times New Roman"/>
          <w:b/>
          <w:szCs w:val="28"/>
        </w:rPr>
        <w:t>Тема 1. Введение в управление бизнес-процессами</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Понятие процесса, процессного подхода и управления бизнес-процессами. Субъекты и объекты процесса. Входы и выходы процесса. Субъектно-центрированный и объектно-центрированный подходы к описанию процессов. Шаблон и экземпляры процесса. Вертикальная и горизонтальная структуры процессов организации. Сквозные и кросс-функциональные бизнес-процессы. Управление бизнес-процессами в структуре менеджмента организации. Управление функционированием и совершенствованием бизнес-процессов. Уровни зрелости процессного подхода к управлению организацией. Эволюция подходов к управлению бизнес-процессами. Статистическое управление </w:t>
      </w:r>
      <w:r>
        <w:rPr>
          <w:rFonts w:ascii="Times New Roman" w:hAnsi="Times New Roman" w:cs="Times New Roman"/>
          <w:szCs w:val="28"/>
        </w:rPr>
        <w:lastRenderedPageBreak/>
        <w:t>процессами, всеобщий менеджмент качества, реинжиниринг бизнес-процессов, системы совершенствования процессов Kaizen, Lean Production, Six Sigma. Система менеджмента качества ISO 9000. Методология BPM как современный подход к управлению бизнес-процессами. Управление знаниями о бизнес-процессах организаций. Особенности управления бизнес-процессами энергетических компаний.</w:t>
      </w:r>
    </w:p>
    <w:p w:rsidR="001C2160" w:rsidRDefault="001C2160">
      <w:pPr>
        <w:tabs>
          <w:tab w:val="left" w:pos="993"/>
          <w:tab w:val="left" w:pos="1276"/>
          <w:tab w:val="left" w:pos="1418"/>
          <w:tab w:val="left" w:pos="2552"/>
        </w:tabs>
        <w:spacing w:line="360" w:lineRule="auto"/>
        <w:contextualSpacing/>
        <w:rPr>
          <w:rFonts w:ascii="Times New Roman" w:hAnsi="Times New Roman" w:cs="Times New Roman"/>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2. Формирование операционных стратегий компании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Общая характеристика операционной стратегии, ее место в системе стратегий организации. Взаимосвязь операционной стратегии с корпоративной, бизнес-стратегий и функциональной стратегиями организации. Классификация операционных стратегий. Алгоритм построения операционной стратегии. Подходы к построению бизнес-процессов. Содержание и виды операционных стратегий. Производственная и сервисная стратегии. Факторы, влияющие на выбор стратегии. Операционная стратегия: содержание и процесс. Разработка и внедрение операционной стратегии. Выбор (локализация) размещения производственных площадок.</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3. Анализ и моделирование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Анализ бизнес-процессов: понятие, этапы (сбор информации о бизнес-процессах, визуализация, верификация и валидация данных, моделирование бизнес-процессов, выявление проблем, принятие решений и др.), методы (структурный, сравнительный, сценарный, экономический, правовой, технологический др.) и инструменты (цикл </w:t>
      </w:r>
      <w:r>
        <w:rPr>
          <w:rFonts w:ascii="Times New Roman" w:hAnsi="Times New Roman" w:cs="Times New Roman"/>
          <w:szCs w:val="28"/>
          <w:lang w:val="en-US"/>
        </w:rPr>
        <w:t>PDCA</w:t>
      </w:r>
      <w:r>
        <w:rPr>
          <w:rFonts w:ascii="Times New Roman" w:hAnsi="Times New Roman" w:cs="Times New Roman"/>
          <w:szCs w:val="28"/>
        </w:rPr>
        <w:t xml:space="preserve">, контрольные карты, гистограммы, блок-схемы, диаграммы рассеяния, диаграммы Исикавы и Парето, графы связей и др.). 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 Использование технологий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Mining</w:t>
      </w:r>
      <w:r>
        <w:rPr>
          <w:rFonts w:ascii="Times New Roman" w:hAnsi="Times New Roman" w:cs="Times New Roman"/>
          <w:szCs w:val="28"/>
        </w:rPr>
        <w:t xml:space="preserve">, </w:t>
      </w:r>
      <w:r>
        <w:rPr>
          <w:rFonts w:ascii="Times New Roman" w:hAnsi="Times New Roman" w:cs="Times New Roman"/>
          <w:szCs w:val="28"/>
          <w:lang w:val="en-US"/>
        </w:rPr>
        <w:t>BAM</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Activity</w:t>
      </w:r>
      <w:r>
        <w:rPr>
          <w:rFonts w:ascii="Times New Roman" w:hAnsi="Times New Roman" w:cs="Times New Roman"/>
          <w:szCs w:val="28"/>
        </w:rPr>
        <w:t xml:space="preserve"> </w:t>
      </w:r>
      <w:r>
        <w:rPr>
          <w:rFonts w:ascii="Times New Roman" w:hAnsi="Times New Roman" w:cs="Times New Roman"/>
          <w:szCs w:val="28"/>
          <w:lang w:val="en-US"/>
        </w:rPr>
        <w:lastRenderedPageBreak/>
        <w:t>Monitoring</w:t>
      </w:r>
      <w:r>
        <w:rPr>
          <w:rFonts w:ascii="Times New Roman" w:hAnsi="Times New Roman" w:cs="Times New Roman"/>
          <w:szCs w:val="28"/>
        </w:rPr>
        <w:t xml:space="preserve">) и </w:t>
      </w:r>
      <w:r>
        <w:rPr>
          <w:rFonts w:ascii="Times New Roman" w:hAnsi="Times New Roman" w:cs="Times New Roman"/>
          <w:szCs w:val="28"/>
          <w:lang w:val="en-US"/>
        </w:rPr>
        <w:t>BI</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Intelligence</w:t>
      </w:r>
      <w:r>
        <w:rPr>
          <w:rFonts w:ascii="Times New Roman" w:hAnsi="Times New Roman" w:cs="Times New Roman"/>
          <w:szCs w:val="28"/>
        </w:rPr>
        <w:t xml:space="preserve">) для повышения качества анализа бизнес-процессов.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ab/>
        <w:t>Нотации бизнес-процессов. Стандарты BPM. Подходы ARIS, WorkFlow, IDEF. Функции процесса управления организацией. Этапы система показателей эффективности процессов и организации. Процесс управления предприятием как объект и субъект управления. 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4. Моделирование и проектирование бизнес-процессов</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w:t>
      </w:r>
      <w:r>
        <w:rPr>
          <w:rFonts w:ascii="Times New Roman" w:hAnsi="Times New Roman" w:cs="Times New Roman"/>
          <w:szCs w:val="28"/>
        </w:rPr>
        <w:tab/>
        <w:t>моделирования</w:t>
      </w:r>
      <w:r>
        <w:rPr>
          <w:rFonts w:ascii="Times New Roman" w:hAnsi="Times New Roman" w:cs="Times New Roman"/>
          <w:szCs w:val="28"/>
        </w:rPr>
        <w:tab/>
        <w:t>и проектирования бизнес-процессов. Программное обеспечение моделирования бизнес-процессов: VISIO, Business Studio и другие. Функционально-стоимостной анализ бизнес-процессов (Activity-based Costing). Основные направления проектирования бизнес-процессов. Внедрение автоматизированной СУБП на основе моделей. Построение систем класса BPMS (Business Process Management System). Методология системы ARIS.</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Методологии и методы моделирования. Функциональное моделирование и нотация IDEF0, разработка функциональных диаграмм. Моделирование бизнес-процессов в нотация BPMN 2.0, разработка диаграмм потоков работ. Информационное моделирование бизнес-процессов: сущности, атрибуты, связи. Ролевая модель бизнес-процесса.</w:t>
      </w:r>
    </w:p>
    <w:p w:rsidR="001C2160" w:rsidRDefault="001C2160">
      <w:pPr>
        <w:tabs>
          <w:tab w:val="left" w:pos="993"/>
          <w:tab w:val="left" w:pos="1276"/>
          <w:tab w:val="left" w:pos="1418"/>
          <w:tab w:val="left" w:pos="2552"/>
        </w:tabs>
        <w:contextualSpacing/>
        <w:jc w:val="both"/>
        <w:rPr>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5. Совершенствование и реинжиниринг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Совершенствование бизнес-процессов: перепроектирование, реинжиниринг и трансформация. Перепроектирование как способ устранения дефектов и оптимизации бизнес-процессов. Радикальное повышение эффективности путем трансформации бизнес-процессов. Методы и инструменты разработки решений по устранению дефектов и повышению эффективности бизнес-процессов. Реализация и внедрение решений. Трансформация бизнес-процессов как основа трансформации деятельности организаций. Управление изменениями при </w:t>
      </w:r>
      <w:r>
        <w:rPr>
          <w:rFonts w:ascii="Times New Roman" w:hAnsi="Times New Roman" w:cs="Times New Roman"/>
          <w:szCs w:val="28"/>
        </w:rPr>
        <w:lastRenderedPageBreak/>
        <w:t xml:space="preserve">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 инжиниринга и реинжиниринга процессов ИАСУ: MRP, MRP II, ERP, CRM. BPMS (BusinessProcessManagement Suite). Реинжиниринг бизнес-процессов. Принципы «горизонтального и вертикального сжатия процесса». Разработка моделей «как должно быть» и плана их внедрения ("дорожной карты"). Влияние закона Сарбейнса-Оксли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6. Управление эффективностью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Понятия эффективности и управления эффективностью бизнес-процессов. Эффективность и результативность бизнес-процессов. Стандарты качества продуктов и услуг как инструмент управления эффективностью бизнес-процессов. </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Концепция системы управления операционными рисками. Система внедрения контроллинга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szCs w:val="28"/>
        </w:rPr>
        <w:t>Разработка показателей эффективности бизнес-процессов, выбор ключевых показателей. Система показателей оценки эффективности бизнес-процессов: KPI, SOAX. Измерение показателей эффективности. Показатели производительности, трудоемкости и качества бизнес-процессов. Показатели себестоимости бизнес-процессов: прямые и накладные расходы, драйверы разнесения расходов, перекрестное разнесение расходов. Повышение эффективности бизнес-процессов за счет оптимизации и автоматизации. 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w:t>
      </w:r>
      <w:r>
        <w:rPr>
          <w:rFonts w:ascii="Times New Roman" w:hAnsi="Times New Roman" w:cs="Times New Roman"/>
          <w:color w:val="000000"/>
          <w:szCs w:val="28"/>
        </w:rPr>
        <w:t xml:space="preserve">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w:t>
      </w:r>
      <w:r>
        <w:rPr>
          <w:rFonts w:ascii="Times New Roman" w:hAnsi="Times New Roman" w:cs="Times New Roman"/>
          <w:szCs w:val="28"/>
        </w:rPr>
        <w:t>(</w:t>
      </w:r>
      <w:r>
        <w:rPr>
          <w:rFonts w:ascii="Times New Roman" w:hAnsi="Times New Roman" w:cs="Times New Roman"/>
          <w:szCs w:val="28"/>
          <w:lang w:val="en-US"/>
        </w:rPr>
        <w:t>Straight</w:t>
      </w:r>
      <w:r>
        <w:rPr>
          <w:rFonts w:ascii="Times New Roman" w:hAnsi="Times New Roman" w:cs="Times New Roman"/>
          <w:szCs w:val="28"/>
        </w:rPr>
        <w:t xml:space="preserve"> </w:t>
      </w:r>
      <w:r>
        <w:rPr>
          <w:rFonts w:ascii="Times New Roman" w:hAnsi="Times New Roman" w:cs="Times New Roman"/>
          <w:szCs w:val="28"/>
          <w:lang w:val="en-US"/>
        </w:rPr>
        <w:t>Through</w:t>
      </w:r>
      <w:r>
        <w:rPr>
          <w:rFonts w:ascii="Times New Roman" w:hAnsi="Times New Roman" w:cs="Times New Roman"/>
          <w:szCs w:val="28"/>
        </w:rPr>
        <w:t xml:space="preserve"> </w:t>
      </w:r>
      <w:r>
        <w:rPr>
          <w:rFonts w:ascii="Times New Roman" w:hAnsi="Times New Roman" w:cs="Times New Roman"/>
          <w:szCs w:val="28"/>
          <w:lang w:val="en-US"/>
        </w:rPr>
        <w:t>Processing</w:t>
      </w:r>
      <w:r>
        <w:rPr>
          <w:rFonts w:ascii="Times New Roman" w:hAnsi="Times New Roman" w:cs="Times New Roman"/>
          <w:szCs w:val="28"/>
        </w:rPr>
        <w:t xml:space="preserve">) </w:t>
      </w:r>
      <w:r>
        <w:rPr>
          <w:rFonts w:ascii="Times New Roman" w:hAnsi="Times New Roman" w:cs="Times New Roman"/>
          <w:color w:val="000000"/>
          <w:szCs w:val="28"/>
        </w:rPr>
        <w:t>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1C2160">
      <w:pPr>
        <w:spacing w:line="360" w:lineRule="auto"/>
        <w:ind w:firstLine="709"/>
        <w:jc w:val="both"/>
        <w:rPr>
          <w:rFonts w:ascii="Times New Roman" w:hAnsi="Times New Roman" w:cs="Times New Roman"/>
          <w:color w:val="000000"/>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lastRenderedPageBreak/>
        <w:t>Тема 7. Автоматизация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Автоматизация бизнес-процессов и совершенствование ИТ инфраструктуры организации. Цели и задачи автоматизации бизнес-процессов. Классификация корпоративных информационных систем организаций. Проблемные зоны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Внедрение систем класса </w:t>
      </w:r>
      <w:r>
        <w:rPr>
          <w:rFonts w:ascii="Times New Roman" w:hAnsi="Times New Roman" w:cs="Times New Roman"/>
          <w:color w:val="000000"/>
          <w:szCs w:val="28"/>
          <w:lang w:val="en-US"/>
        </w:rPr>
        <w:t>BPMS</w:t>
      </w:r>
      <w:r>
        <w:rPr>
          <w:rFonts w:ascii="Times New Roman" w:hAnsi="Times New Roman" w:cs="Times New Roman"/>
          <w:color w:val="000000"/>
          <w:szCs w:val="28"/>
        </w:rPr>
        <w:t xml:space="preserve"> и </w:t>
      </w:r>
      <w:r>
        <w:rPr>
          <w:rFonts w:ascii="Times New Roman" w:hAnsi="Times New Roman" w:cs="Times New Roman"/>
          <w:color w:val="000000"/>
          <w:szCs w:val="28"/>
          <w:lang w:val="en-US"/>
        </w:rPr>
        <w:t>ACM</w:t>
      </w:r>
      <w:r>
        <w:rPr>
          <w:rFonts w:ascii="Times New Roman" w:hAnsi="Times New Roman" w:cs="Times New Roman"/>
          <w:color w:val="000000"/>
          <w:szCs w:val="28"/>
        </w:rPr>
        <w:t xml:space="preserve"> (</w:t>
      </w:r>
      <w:r>
        <w:rPr>
          <w:rFonts w:ascii="Times New Roman" w:hAnsi="Times New Roman" w:cs="Times New Roman"/>
          <w:color w:val="000000"/>
          <w:szCs w:val="28"/>
          <w:lang w:val="en-US"/>
        </w:rPr>
        <w:t>Adaptive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Case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Management</w:t>
      </w:r>
      <w:r>
        <w:rPr>
          <w:rFonts w:ascii="Times New Roman" w:hAnsi="Times New Roman" w:cs="Times New Roman"/>
          <w:color w:val="000000"/>
          <w:szCs w:val="28"/>
        </w:rPr>
        <w:t xml:space="preserve">) как способ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Пути и возможности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цифровизация данных и алгоритмов обработки данных, цифровизация бизнес-правил и механизма развертывания потока работ (</w:t>
      </w:r>
      <w:r>
        <w:rPr>
          <w:rFonts w:ascii="Times New Roman" w:hAnsi="Times New Roman" w:cs="Times New Roman"/>
          <w:color w:val="000000"/>
          <w:szCs w:val="28"/>
          <w:lang w:val="en-US"/>
        </w:rPr>
        <w:t>workflow</w:t>
      </w:r>
      <w:r>
        <w:rPr>
          <w:rFonts w:ascii="Times New Roman" w:hAnsi="Times New Roman" w:cs="Times New Roman"/>
          <w:color w:val="000000"/>
          <w:szCs w:val="28"/>
        </w:rPr>
        <w:t xml:space="preserve">), интеграция информационных систем. Технологии цифровизации: электронный структурированный документооборот, </w:t>
      </w:r>
      <w:r>
        <w:rPr>
          <w:rFonts w:ascii="Times New Roman" w:hAnsi="Times New Roman" w:cs="Times New Roman"/>
          <w:color w:val="000000"/>
          <w:szCs w:val="28"/>
          <w:lang w:val="en-US"/>
        </w:rPr>
        <w:t>IIoT</w:t>
      </w:r>
      <w:r>
        <w:rPr>
          <w:rFonts w:ascii="Times New Roman" w:hAnsi="Times New Roman" w:cs="Times New Roman"/>
          <w:color w:val="000000"/>
          <w:szCs w:val="28"/>
        </w:rPr>
        <w:t xml:space="preserve">, </w:t>
      </w:r>
      <w:r>
        <w:rPr>
          <w:rFonts w:ascii="Times New Roman" w:hAnsi="Times New Roman" w:cs="Times New Roman"/>
          <w:color w:val="000000"/>
          <w:szCs w:val="28"/>
          <w:lang w:val="en-US"/>
        </w:rPr>
        <w:t>BigData</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Технология </w:t>
      </w:r>
      <w:r>
        <w:rPr>
          <w:rFonts w:ascii="Times New Roman" w:hAnsi="Times New Roman" w:cs="Times New Roman"/>
          <w:color w:val="000000"/>
          <w:szCs w:val="28"/>
          <w:lang w:val="en-US"/>
        </w:rPr>
        <w:t>RegTech</w:t>
      </w:r>
      <w:r>
        <w:rPr>
          <w:rFonts w:ascii="Times New Roman" w:hAnsi="Times New Roman" w:cs="Times New Roman"/>
          <w:color w:val="000000"/>
          <w:szCs w:val="28"/>
        </w:rPr>
        <w:t xml:space="preserve"> как способ цифровизации регуляторных правил. Проблемы цифровизации процедур обработки инцидентов. Понятие цифровых процессов. Технология DPL как платформа для развертывания цифровых процессов. Особенности автоматизации бизнес-процессов энергетических компаний.</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Внедрение современных технологий при трансформации бизнес-процессов:</w:t>
      </w:r>
      <w:r>
        <w:rPr>
          <w:rFonts w:ascii="Times New Roman" w:hAnsi="Times New Roman" w:cs="Times New Roman"/>
        </w:rPr>
        <w:t xml:space="preserve"> </w:t>
      </w:r>
      <w:r>
        <w:rPr>
          <w:rFonts w:ascii="Times New Roman" w:hAnsi="Times New Roman" w:cs="Times New Roman"/>
          <w:szCs w:val="28"/>
          <w:lang w:val="en-US"/>
        </w:rPr>
        <w:t>RPA</w:t>
      </w:r>
      <w:r>
        <w:rPr>
          <w:rFonts w:ascii="Times New Roman" w:hAnsi="Times New Roman" w:cs="Times New Roman"/>
          <w:szCs w:val="28"/>
        </w:rPr>
        <w:t xml:space="preserve"> (</w:t>
      </w:r>
      <w:r>
        <w:rPr>
          <w:rFonts w:ascii="Times New Roman" w:hAnsi="Times New Roman" w:cs="Times New Roman"/>
          <w:szCs w:val="28"/>
          <w:lang w:val="en-US"/>
        </w:rPr>
        <w:t>Robotic</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Automation</w:t>
      </w:r>
      <w:r>
        <w:rPr>
          <w:rFonts w:ascii="Times New Roman" w:hAnsi="Times New Roman" w:cs="Times New Roman"/>
          <w:szCs w:val="28"/>
        </w:rPr>
        <w:t xml:space="preserve">), </w:t>
      </w:r>
      <w:r>
        <w:rPr>
          <w:rFonts w:ascii="Times New Roman" w:hAnsi="Times New Roman" w:cs="Times New Roman"/>
          <w:szCs w:val="28"/>
          <w:lang w:val="en-US"/>
        </w:rPr>
        <w:t>BPMS</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w:t>
      </w:r>
      <w:r>
        <w:rPr>
          <w:rFonts w:ascii="Times New Roman" w:hAnsi="Times New Roman" w:cs="Times New Roman"/>
          <w:szCs w:val="28"/>
          <w:lang w:val="en-US"/>
        </w:rPr>
        <w:t>System</w:t>
      </w:r>
      <w:r>
        <w:rPr>
          <w:rFonts w:ascii="Times New Roman" w:hAnsi="Times New Roman" w:cs="Times New Roman"/>
          <w:szCs w:val="28"/>
        </w:rPr>
        <w:t>/</w:t>
      </w:r>
      <w:r>
        <w:rPr>
          <w:rFonts w:ascii="Times New Roman" w:hAnsi="Times New Roman" w:cs="Times New Roman"/>
          <w:szCs w:val="28"/>
          <w:lang w:val="en-US"/>
        </w:rPr>
        <w:t>Suite</w:t>
      </w:r>
      <w:r>
        <w:rPr>
          <w:rFonts w:ascii="Times New Roman" w:hAnsi="Times New Roman" w:cs="Times New Roman"/>
          <w:szCs w:val="28"/>
        </w:rPr>
        <w:t>/</w:t>
      </w:r>
      <w:r>
        <w:rPr>
          <w:rFonts w:ascii="Times New Roman" w:hAnsi="Times New Roman" w:cs="Times New Roman"/>
          <w:szCs w:val="28"/>
          <w:lang w:val="en-US"/>
        </w:rPr>
        <w:t>Solution</w:t>
      </w:r>
      <w:r>
        <w:rPr>
          <w:rFonts w:ascii="Times New Roman" w:hAnsi="Times New Roman" w:cs="Times New Roman"/>
          <w:szCs w:val="28"/>
        </w:rPr>
        <w:t xml:space="preserve">), </w:t>
      </w:r>
      <w:r>
        <w:rPr>
          <w:rFonts w:ascii="Times New Roman" w:hAnsi="Times New Roman" w:cs="Times New Roman"/>
          <w:szCs w:val="28"/>
          <w:lang w:val="en-US"/>
        </w:rPr>
        <w:t>IIoT</w:t>
      </w:r>
      <w:r>
        <w:rPr>
          <w:rFonts w:ascii="Times New Roman" w:hAnsi="Times New Roman" w:cs="Times New Roman"/>
          <w:szCs w:val="28"/>
        </w:rPr>
        <w:t xml:space="preserve"> (</w:t>
      </w:r>
      <w:r>
        <w:rPr>
          <w:rFonts w:ascii="Times New Roman" w:hAnsi="Times New Roman" w:cs="Times New Roman"/>
          <w:szCs w:val="28"/>
          <w:lang w:val="en-US"/>
        </w:rPr>
        <w:t>Industrial</w:t>
      </w:r>
      <w:r>
        <w:rPr>
          <w:rFonts w:ascii="Times New Roman" w:hAnsi="Times New Roman" w:cs="Times New Roman"/>
          <w:szCs w:val="28"/>
        </w:rPr>
        <w:t xml:space="preserve"> </w:t>
      </w:r>
      <w:r>
        <w:rPr>
          <w:rFonts w:ascii="Times New Roman" w:hAnsi="Times New Roman" w:cs="Times New Roman"/>
          <w:szCs w:val="28"/>
          <w:lang w:val="en-US"/>
        </w:rPr>
        <w:t>Internet</w:t>
      </w:r>
      <w:r>
        <w:rPr>
          <w:rFonts w:ascii="Times New Roman" w:hAnsi="Times New Roman" w:cs="Times New Roman"/>
          <w:szCs w:val="28"/>
        </w:rPr>
        <w:t xml:space="preserve"> </w:t>
      </w:r>
      <w:r>
        <w:rPr>
          <w:rFonts w:ascii="Times New Roman" w:hAnsi="Times New Roman" w:cs="Times New Roman"/>
          <w:szCs w:val="28"/>
          <w:lang w:val="en-US"/>
        </w:rPr>
        <w:t>of</w:t>
      </w:r>
      <w:r>
        <w:rPr>
          <w:rFonts w:ascii="Times New Roman" w:hAnsi="Times New Roman" w:cs="Times New Roman"/>
          <w:szCs w:val="28"/>
        </w:rPr>
        <w:t xml:space="preserve"> </w:t>
      </w:r>
      <w:r>
        <w:rPr>
          <w:rFonts w:ascii="Times New Roman" w:hAnsi="Times New Roman" w:cs="Times New Roman"/>
          <w:szCs w:val="28"/>
          <w:lang w:val="en-US"/>
        </w:rPr>
        <w:t>Things</w:t>
      </w:r>
      <w:r>
        <w:rPr>
          <w:rFonts w:ascii="Times New Roman" w:hAnsi="Times New Roman" w:cs="Times New Roman"/>
          <w:szCs w:val="28"/>
        </w:rPr>
        <w:t xml:space="preserve">), </w:t>
      </w:r>
      <w:r>
        <w:rPr>
          <w:rFonts w:ascii="Times New Roman" w:hAnsi="Times New Roman" w:cs="Times New Roman"/>
          <w:szCs w:val="28"/>
          <w:lang w:val="en-US"/>
        </w:rPr>
        <w:t>ML</w:t>
      </w:r>
      <w:r>
        <w:rPr>
          <w:rFonts w:ascii="Times New Roman" w:hAnsi="Times New Roman" w:cs="Times New Roman"/>
          <w:szCs w:val="28"/>
        </w:rPr>
        <w:t>/</w:t>
      </w:r>
      <w:r>
        <w:rPr>
          <w:rFonts w:ascii="Times New Roman" w:hAnsi="Times New Roman" w:cs="Times New Roman"/>
          <w:szCs w:val="28"/>
          <w:lang w:val="en-US"/>
        </w:rPr>
        <w:t>DL</w:t>
      </w:r>
      <w:r>
        <w:rPr>
          <w:rFonts w:ascii="Times New Roman" w:hAnsi="Times New Roman" w:cs="Times New Roman"/>
          <w:szCs w:val="28"/>
        </w:rPr>
        <w:t xml:space="preserve"> (</w:t>
      </w:r>
      <w:r>
        <w:rPr>
          <w:rFonts w:ascii="Times New Roman" w:hAnsi="Times New Roman" w:cs="Times New Roman"/>
          <w:szCs w:val="28"/>
          <w:lang w:val="en-US"/>
        </w:rPr>
        <w:t>Machine</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w:t>
      </w:r>
      <w:r>
        <w:rPr>
          <w:rFonts w:ascii="Times New Roman" w:hAnsi="Times New Roman" w:cs="Times New Roman"/>
          <w:szCs w:val="28"/>
          <w:lang w:val="en-US"/>
        </w:rPr>
        <w:t>Deep</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 xml:space="preserve">), </w:t>
      </w:r>
      <w:r>
        <w:rPr>
          <w:rFonts w:ascii="Times New Roman" w:hAnsi="Times New Roman" w:cs="Times New Roman"/>
          <w:szCs w:val="28"/>
          <w:lang w:val="en-US"/>
        </w:rPr>
        <w:t>DPL</w:t>
      </w:r>
      <w:r>
        <w:rPr>
          <w:rFonts w:ascii="Times New Roman" w:hAnsi="Times New Roman" w:cs="Times New Roman"/>
          <w:szCs w:val="28"/>
        </w:rPr>
        <w:t xml:space="preserve"> (</w:t>
      </w:r>
      <w:r>
        <w:rPr>
          <w:rFonts w:ascii="Times New Roman" w:hAnsi="Times New Roman" w:cs="Times New Roman"/>
          <w:szCs w:val="28"/>
          <w:lang w:val="en-US"/>
        </w:rPr>
        <w:t>Decentralized</w:t>
      </w:r>
      <w:r>
        <w:rPr>
          <w:rFonts w:ascii="Times New Roman" w:hAnsi="Times New Roman" w:cs="Times New Roman"/>
          <w:szCs w:val="28"/>
        </w:rPr>
        <w:t xml:space="preserve"> </w:t>
      </w:r>
      <w:r>
        <w:rPr>
          <w:rFonts w:ascii="Times New Roman" w:hAnsi="Times New Roman" w:cs="Times New Roman"/>
          <w:szCs w:val="28"/>
          <w:lang w:val="en-US"/>
        </w:rPr>
        <w:t>Public</w:t>
      </w:r>
      <w:r>
        <w:rPr>
          <w:rFonts w:ascii="Times New Roman" w:hAnsi="Times New Roman" w:cs="Times New Roman"/>
          <w:szCs w:val="28"/>
        </w:rPr>
        <w:t xml:space="preserve"> </w:t>
      </w:r>
      <w:r>
        <w:rPr>
          <w:rFonts w:ascii="Times New Roman" w:hAnsi="Times New Roman" w:cs="Times New Roman"/>
          <w:szCs w:val="28"/>
          <w:lang w:val="en-US"/>
        </w:rPr>
        <w:t>Ledger</w:t>
      </w:r>
      <w:r>
        <w:rPr>
          <w:rFonts w:ascii="Times New Roman" w:hAnsi="Times New Roman" w:cs="Times New Roman"/>
          <w:szCs w:val="28"/>
        </w:rPr>
        <w:t>) и др. Особенности совершенствования бизнес-процессов энергетических компаний.</w:t>
      </w:r>
    </w:p>
    <w:p w:rsidR="001C2160" w:rsidRDefault="001C2160"/>
    <w:p w:rsidR="001C2160" w:rsidRDefault="009D585C">
      <w:pPr>
        <w:tabs>
          <w:tab w:val="left" w:pos="993"/>
          <w:tab w:val="left" w:pos="1276"/>
          <w:tab w:val="left" w:pos="1418"/>
          <w:tab w:val="left" w:pos="2552"/>
        </w:tabs>
        <w:spacing w:line="360" w:lineRule="auto"/>
        <w:contextualSpacing/>
        <w:jc w:val="center"/>
        <w:rPr>
          <w:rFonts w:ascii="Times New Roman" w:hAnsi="Times New Roman" w:cs="Times New Roman"/>
          <w:b/>
          <w:bCs/>
          <w:szCs w:val="28"/>
        </w:rPr>
      </w:pPr>
      <w:r>
        <w:rPr>
          <w:rFonts w:ascii="Times New Roman" w:hAnsi="Times New Roman" w:cs="Times New Roman"/>
          <w:b/>
          <w:bCs/>
          <w:szCs w:val="28"/>
        </w:rPr>
        <w:t>Тема 8. Интегрированные автоматизированные системы управления бизнес-процессами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Автоматизация работ по управлению бизнес-процессом. BPM-системы: понятие и назначение. Основные компоненты BPM системы. Сравнение классов систем BPM, Workflow, Docflow.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w:t>
      </w:r>
      <w:r>
        <w:rPr>
          <w:rFonts w:ascii="Times New Roman" w:hAnsi="Times New Roman" w:cs="Times New Roman"/>
          <w:bCs/>
          <w:szCs w:val="28"/>
        </w:rPr>
        <w:lastRenderedPageBreak/>
        <w:t>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1C2160">
      <w:pPr>
        <w:spacing w:line="360" w:lineRule="auto"/>
        <w:jc w:val="both"/>
        <w:rPr>
          <w:rStyle w:val="46"/>
          <w:rFonts w:cs="Times New Roman"/>
          <w:spacing w:val="0"/>
          <w:sz w:val="28"/>
          <w:szCs w:val="28"/>
        </w:rPr>
      </w:pPr>
    </w:p>
    <w:p w:rsidR="001C2160" w:rsidRDefault="009D585C">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 xml:space="preserve">ОП «Логистика», профиль «Логистика»; ОП «Маркетинг», профиль «Маркетинг»; </w:t>
      </w:r>
      <w:r w:rsidR="006745F3" w:rsidRPr="00AE0B60">
        <w:rPr>
          <w:rStyle w:val="43"/>
          <w:spacing w:val="0"/>
          <w:sz w:val="28"/>
          <w:szCs w:val="28"/>
        </w:rPr>
        <w:t>ОП «Финансовый менеджмент», профиль «Финансовый менеджмент»</w:t>
      </w:r>
      <w:r w:rsidR="006745F3">
        <w:rPr>
          <w:rStyle w:val="43"/>
          <w:spacing w:val="0"/>
          <w:sz w:val="28"/>
          <w:szCs w:val="28"/>
        </w:rPr>
        <w:t>; </w:t>
      </w:r>
      <w:r w:rsidR="0027286C">
        <w:rPr>
          <w:rStyle w:val="43"/>
          <w:spacing w:val="0"/>
          <w:sz w:val="28"/>
          <w:szCs w:val="28"/>
        </w:rPr>
        <w:t>ОП </w:t>
      </w:r>
      <w:r>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2.1.</w:t>
      </w:r>
    </w:p>
    <w:tbl>
      <w:tblPr>
        <w:tblW w:w="5000" w:type="pct"/>
        <w:tblLayout w:type="fixed"/>
        <w:tblLook w:val="04A0" w:firstRow="1" w:lastRow="0" w:firstColumn="1" w:lastColumn="0" w:noHBand="0" w:noVBand="1"/>
      </w:tblPr>
      <w:tblGrid>
        <w:gridCol w:w="450"/>
        <w:gridCol w:w="2125"/>
        <w:gridCol w:w="685"/>
        <w:gridCol w:w="825"/>
        <w:gridCol w:w="826"/>
        <w:gridCol w:w="1235"/>
        <w:gridCol w:w="1387"/>
        <w:gridCol w:w="237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3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w:t>
            </w:r>
            <w:r>
              <w:rPr>
                <w:rFonts w:ascii="Times New Roman" w:hAnsi="Times New Roman"/>
                <w:sz w:val="24"/>
              </w:rPr>
              <w:lastRenderedPageBreak/>
              <w:t>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94</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домашнее творческое задание (профили «Логистика», «Маркетинг»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65</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2.2.</w:t>
      </w:r>
    </w:p>
    <w:tbl>
      <w:tblPr>
        <w:tblW w:w="4900" w:type="pct"/>
        <w:tblLayout w:type="fixed"/>
        <w:tblLook w:val="04A0" w:firstRow="1" w:lastRow="0" w:firstColumn="1" w:lastColumn="0" w:noHBand="0" w:noVBand="1"/>
      </w:tblPr>
      <w:tblGrid>
        <w:gridCol w:w="449"/>
        <w:gridCol w:w="2127"/>
        <w:gridCol w:w="685"/>
        <w:gridCol w:w="826"/>
        <w:gridCol w:w="827"/>
        <w:gridCol w:w="1236"/>
        <w:gridCol w:w="1388"/>
        <w:gridCol w:w="2175"/>
      </w:tblGrid>
      <w:tr w:rsidR="001C216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6"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w:t>
            </w:r>
            <w:r>
              <w:rPr>
                <w:rFonts w:ascii="Times New Roman" w:hAnsi="Times New Roman" w:cs="Times New Roman"/>
                <w:color w:val="000000"/>
                <w:sz w:val="24"/>
                <w:lang w:bidi="ru-RU"/>
              </w:rPr>
              <w:lastRenderedPageBreak/>
              <w:t>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8.</w:t>
            </w:r>
          </w:p>
        </w:tc>
        <w:tc>
          <w:tcPr>
            <w:tcW w:w="2129"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47</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53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«Маркетинг», профиль «Маркетинг»; ОП «Финансовый менеджмент», профиль «Финансовый менеджмент» (Институт онлайн-образования)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2.3.</w:t>
      </w:r>
    </w:p>
    <w:tbl>
      <w:tblPr>
        <w:tblW w:w="4932" w:type="pct"/>
        <w:tblLayout w:type="fixed"/>
        <w:tblLook w:val="04A0" w:firstRow="1" w:lastRow="0" w:firstColumn="1" w:lastColumn="0" w:noHBand="0" w:noVBand="1"/>
      </w:tblPr>
      <w:tblGrid>
        <w:gridCol w:w="449"/>
        <w:gridCol w:w="2127"/>
        <w:gridCol w:w="685"/>
        <w:gridCol w:w="826"/>
        <w:gridCol w:w="827"/>
        <w:gridCol w:w="1236"/>
        <w:gridCol w:w="1388"/>
        <w:gridCol w:w="223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Самостоя-тельная работа</w:t>
            </w: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Общая, в т.ч.:</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7. Автоматизация </w:t>
            </w:r>
            <w:r>
              <w:rPr>
                <w:rFonts w:ascii="Times New Roman" w:hAnsi="Times New Roman"/>
                <w:sz w:val="24"/>
              </w:rPr>
              <w:lastRenderedPageBreak/>
              <w:t>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 xml:space="preserve">Анализ деловых ситуаций на основе </w:t>
            </w:r>
            <w:r>
              <w:rPr>
                <w:rFonts w:ascii="Times New Roman" w:hAnsi="Times New Roman" w:cs="Times New Roman"/>
                <w:color w:val="000000"/>
                <w:sz w:val="24"/>
                <w:lang w:bidi="ru-RU"/>
              </w:rPr>
              <w:lastRenderedPageBreak/>
              <w:t>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26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(2021 год набора); домашнее творческое задание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6745F3" w:rsidRDefault="006745F3">
      <w:pPr>
        <w:keepNext/>
        <w:keepLines/>
        <w:spacing w:line="360" w:lineRule="auto"/>
        <w:ind w:firstLine="709"/>
        <w:jc w:val="center"/>
        <w:outlineLvl w:val="3"/>
        <w:rPr>
          <w:rFonts w:ascii="Times New Roman" w:hAnsi="Times New Roman" w:cs="Times New Roman"/>
          <w:b/>
          <w:szCs w:val="28"/>
        </w:rPr>
      </w:pPr>
    </w:p>
    <w:p w:rsidR="001C2160" w:rsidRDefault="009D585C">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1C2160" w:rsidRDefault="009D585C">
      <w:pPr>
        <w:keepNext/>
        <w:jc w:val="right"/>
        <w:rPr>
          <w:rFonts w:ascii="Times New Roman" w:hAnsi="Times New Roman" w:cs="Times New Roman"/>
          <w:szCs w:val="28"/>
        </w:rPr>
      </w:pPr>
      <w:r>
        <w:rPr>
          <w:rFonts w:ascii="Times New Roman" w:hAnsi="Times New Roman" w:cs="Times New Roman"/>
          <w:szCs w:val="28"/>
        </w:rPr>
        <w:t>Таблица 3</w:t>
      </w:r>
    </w:p>
    <w:p w:rsidR="001C2160" w:rsidRDefault="001C2160">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0"/>
        <w:gridCol w:w="3542"/>
      </w:tblGrid>
      <w:tr w:rsidR="001C2160">
        <w:tc>
          <w:tcPr>
            <w:tcW w:w="2694"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0"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1C2160" w:rsidRDefault="001C2160">
            <w:pPr>
              <w:keepNext/>
              <w:widowControl w:val="0"/>
              <w:jc w:val="both"/>
              <w:rPr>
                <w:rFonts w:ascii="Times New Roman" w:hAnsi="Times New Roman" w:cs="Times New Roman"/>
                <w:b/>
                <w:sz w:val="24"/>
              </w:rPr>
            </w:pPr>
          </w:p>
        </w:tc>
        <w:tc>
          <w:tcPr>
            <w:tcW w:w="3542"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p w:rsidR="001C2160" w:rsidRDefault="001C2160">
            <w:pPr>
              <w:widowControl w:val="0"/>
              <w:rPr>
                <w:rFonts w:ascii="Times New Roman" w:hAnsi="Times New Roman"/>
                <w:sz w:val="24"/>
              </w:rPr>
            </w:pPr>
          </w:p>
          <w:p w:rsidR="001C2160" w:rsidRDefault="001C2160">
            <w:pPr>
              <w:widowControl w:val="0"/>
              <w:rPr>
                <w:rFonts w:ascii="Times New Roman" w:hAnsi="Times New Roman"/>
                <w:sz w:val="24"/>
              </w:rPr>
            </w:pP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1.Какую роль бизнес-процессы играют в операционной деятельности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2.Укажите основные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основные подходы управления бизнес-процессами? </w:t>
            </w:r>
          </w:p>
          <w:p w:rsidR="001C2160" w:rsidRDefault="009D585C">
            <w:pPr>
              <w:widowControl w:val="0"/>
              <w:jc w:val="both"/>
              <w:rPr>
                <w:rFonts w:ascii="Times New Roman" w:hAnsi="Times New Roman"/>
                <w:sz w:val="24"/>
              </w:rPr>
            </w:pPr>
            <w:r>
              <w:rPr>
                <w:rFonts w:ascii="Times New Roman" w:hAnsi="Times New Roman"/>
                <w:sz w:val="24"/>
              </w:rPr>
              <w:t xml:space="preserve">4. В чем заключается сущность функционального подхода? </w:t>
            </w:r>
          </w:p>
          <w:p w:rsidR="001C2160" w:rsidRDefault="009D585C">
            <w:pPr>
              <w:widowControl w:val="0"/>
              <w:jc w:val="both"/>
              <w:rPr>
                <w:rFonts w:ascii="Times New Roman" w:hAnsi="Times New Roman"/>
                <w:sz w:val="24"/>
              </w:rPr>
            </w:pPr>
            <w:r>
              <w:rPr>
                <w:rFonts w:ascii="Times New Roman" w:hAnsi="Times New Roman"/>
                <w:sz w:val="24"/>
              </w:rPr>
              <w:t>5. В чем заключается сущность процессного подхода?</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процессного подхода к управлению в организации.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управления бизнес-процессами и внедрению процессного подхода в деятельность организации.</w:t>
            </w:r>
          </w:p>
          <w:p w:rsidR="001C2160" w:rsidRDefault="001C2160">
            <w:pPr>
              <w:widowControl w:val="0"/>
              <w:ind w:firstLine="3"/>
              <w:outlineLvl w:val="0"/>
              <w:rPr>
                <w:rFonts w:ascii="Times New Roman" w:eastAsia="Arial Unicode MS" w:hAnsi="Times New Roman" w:cs="Times New Roman"/>
                <w:sz w:val="24"/>
                <w:lang w:eastAsia="zh-CN"/>
              </w:rPr>
            </w:pP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операционная стратегия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 Кто вовлечен в процесс построения операционной стратегии? </w:t>
            </w:r>
          </w:p>
          <w:p w:rsidR="001C2160" w:rsidRDefault="009D585C">
            <w:pPr>
              <w:widowControl w:val="0"/>
              <w:jc w:val="both"/>
              <w:rPr>
                <w:rFonts w:ascii="Times New Roman" w:hAnsi="Times New Roman"/>
                <w:sz w:val="24"/>
              </w:rPr>
            </w:pPr>
            <w:r>
              <w:rPr>
                <w:rFonts w:ascii="Times New Roman" w:hAnsi="Times New Roman"/>
                <w:sz w:val="24"/>
              </w:rPr>
              <w:t xml:space="preserve">3. Укажите ключевые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4. Что означает функциональный подход к построению</w:t>
            </w:r>
            <w:r>
              <w:t xml:space="preserve"> </w:t>
            </w:r>
            <w:r>
              <w:rPr>
                <w:rFonts w:ascii="Times New Roman" w:hAnsi="Times New Roman"/>
                <w:sz w:val="24"/>
              </w:rPr>
              <w:t xml:space="preserve">бизнес-процессов? </w:t>
            </w:r>
          </w:p>
          <w:p w:rsidR="001C2160" w:rsidRDefault="009D585C">
            <w:pPr>
              <w:widowControl w:val="0"/>
              <w:jc w:val="both"/>
              <w:rPr>
                <w:rFonts w:ascii="Times New Roman" w:hAnsi="Times New Roman"/>
                <w:sz w:val="24"/>
              </w:rPr>
            </w:pPr>
            <w:r>
              <w:rPr>
                <w:rFonts w:ascii="Times New Roman" w:hAnsi="Times New Roman"/>
                <w:sz w:val="24"/>
              </w:rPr>
              <w:lastRenderedPageBreak/>
              <w:t>5. Что означает процесс подход к построению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операционной стратегии на предприятии? </w:t>
            </w:r>
          </w:p>
          <w:p w:rsidR="001C2160" w:rsidRDefault="009D585C">
            <w:pPr>
              <w:widowControl w:val="0"/>
              <w:jc w:val="both"/>
              <w:rPr>
                <w:rFonts w:ascii="Times New Roman" w:hAnsi="Times New Roman"/>
                <w:sz w:val="24"/>
              </w:rPr>
            </w:pPr>
            <w:r>
              <w:rPr>
                <w:rFonts w:ascii="Times New Roman" w:hAnsi="Times New Roman"/>
                <w:sz w:val="24"/>
              </w:rPr>
              <w:t>7. В чем заключается разница между производственной и сервисной стратегиями?</w:t>
            </w:r>
          </w:p>
          <w:p w:rsidR="001C2160" w:rsidRDefault="009D585C">
            <w:pPr>
              <w:widowControl w:val="0"/>
              <w:rPr>
                <w:rFonts w:ascii="Times New Roman" w:hAnsi="Times New Roman" w:cs="Times New Roman"/>
                <w:sz w:val="24"/>
                <w:shd w:val="clear" w:color="auto" w:fill="FFFFFF"/>
              </w:rPr>
            </w:pPr>
            <w:r>
              <w:rPr>
                <w:rFonts w:ascii="Times New Roman" w:hAnsi="Times New Roman"/>
                <w:sz w:val="24"/>
              </w:rPr>
              <w:t>рекомендуемые источники: раздел 8: 1,4,7;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формированию операционных стратегий компаний.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принятия решений по разработке и формированию стратегий компаний. 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1.Объясните сущность и принципы создания нотаций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В чем заключается различие подходов ARIS, WorkFlow, IDEF? </w:t>
            </w:r>
          </w:p>
          <w:p w:rsidR="001C2160" w:rsidRDefault="009D585C">
            <w:pPr>
              <w:widowControl w:val="0"/>
              <w:jc w:val="both"/>
              <w:rPr>
                <w:rFonts w:ascii="Times New Roman" w:hAnsi="Times New Roman"/>
                <w:sz w:val="24"/>
              </w:rPr>
            </w:pPr>
            <w:r>
              <w:rPr>
                <w:rFonts w:ascii="Times New Roman" w:hAnsi="Times New Roman"/>
                <w:sz w:val="24"/>
              </w:rPr>
              <w:t xml:space="preserve">3. Какие методы анализа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4. Разъясните концепцию PDCA? 5. Какие Вы знаете инструменты процессного анализа бизнеса (PI– Process Intelegense)?</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2,3,5;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анализа бизнес-процессов для построения моделей.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анализа и моделирования бизнес-процессов.</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Вы знаете подходы к внедрению бизнес процессов? 2.Какие основные факторы определяют моделирование бизнес-процесса </w:t>
            </w:r>
          </w:p>
          <w:p w:rsidR="001C2160" w:rsidRDefault="009D585C">
            <w:pPr>
              <w:widowControl w:val="0"/>
              <w:jc w:val="both"/>
              <w:rPr>
                <w:rFonts w:ascii="Times New Roman" w:hAnsi="Times New Roman"/>
                <w:sz w:val="24"/>
              </w:rPr>
            </w:pPr>
            <w:r>
              <w:rPr>
                <w:rFonts w:ascii="Times New Roman" w:hAnsi="Times New Roman"/>
                <w:sz w:val="24"/>
              </w:rPr>
              <w:t xml:space="preserve">3.Составьте план внедрения ключевых бизнес-процессов и назначьте их владельцев </w:t>
            </w:r>
          </w:p>
          <w:p w:rsidR="001C2160" w:rsidRDefault="009D585C">
            <w:pPr>
              <w:widowControl w:val="0"/>
              <w:jc w:val="both"/>
              <w:rPr>
                <w:rFonts w:ascii="Times New Roman" w:hAnsi="Times New Roman"/>
                <w:sz w:val="24"/>
              </w:rPr>
            </w:pPr>
            <w:r>
              <w:rPr>
                <w:rFonts w:ascii="Times New Roman" w:hAnsi="Times New Roman"/>
                <w:sz w:val="24"/>
              </w:rPr>
              <w:t xml:space="preserve">4. Опишите методику Функционально-стоимостной анализ бизнес-процессов (Activity-basedCosting). 5.Определите основные направления проектирования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6. В чем заключается сущность имитационного моделирования бизнес-процессов?</w:t>
            </w:r>
          </w:p>
          <w:p w:rsidR="001C2160" w:rsidRDefault="009D585C">
            <w:pPr>
              <w:widowControl w:val="0"/>
              <w:jc w:val="both"/>
              <w:rPr>
                <w:rFonts w:ascii="Times New Roman" w:hAnsi="Times New Roman"/>
                <w:sz w:val="24"/>
              </w:rPr>
            </w:pPr>
            <w:r>
              <w:rPr>
                <w:rFonts w:ascii="Times New Roman" w:hAnsi="Times New Roman"/>
                <w:sz w:val="24"/>
              </w:rPr>
              <w:t>7. На каких принципах построена система контроллинга бизнес-процессов на основе регламентов?</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2,6,8; раздел 9: 2,5</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моделирования и проектирования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разработки моделей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2.Кто вовлечен в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3.Укажите ключевые факторы </w:t>
            </w:r>
            <w:r>
              <w:rPr>
                <w:rFonts w:ascii="Times New Roman" w:hAnsi="Times New Roman"/>
                <w:sz w:val="24"/>
              </w:rPr>
              <w:lastRenderedPageBreak/>
              <w:t xml:space="preserve">успеха реинжиниринга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4.Что означает принцип «горизонтального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5. Что означает принцип «вертикального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процессного подхода на предприятии? </w:t>
            </w:r>
          </w:p>
          <w:p w:rsidR="001C2160" w:rsidRDefault="009D585C">
            <w:pPr>
              <w:widowControl w:val="0"/>
              <w:jc w:val="both"/>
              <w:rPr>
                <w:rFonts w:ascii="Times New Roman" w:hAnsi="Times New Roman"/>
                <w:sz w:val="24"/>
              </w:rPr>
            </w:pPr>
            <w:r>
              <w:rPr>
                <w:rFonts w:ascii="Times New Roman" w:hAnsi="Times New Roman"/>
                <w:sz w:val="24"/>
              </w:rPr>
              <w:t xml:space="preserve">7. Что такое цикл совершенствования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8. Какие основные этапы совершенствования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9. Какие основные задачи совершенствования бизнес-процессов существуют?</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совершенствованию и реинжинирингу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w:t>
            </w:r>
            <w:r>
              <w:rPr>
                <w:rFonts w:ascii="Times New Roman" w:eastAsia="Arial Unicode MS" w:hAnsi="Times New Roman" w:cs="Times New Roman"/>
                <w:sz w:val="24"/>
                <w:lang w:eastAsia="zh-CN"/>
              </w:rPr>
              <w:lastRenderedPageBreak/>
              <w:t>сложным вопросам построения моделей реинжиниринга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методики измерение и анализа показателей процесса Вам известны? </w:t>
            </w:r>
          </w:p>
          <w:p w:rsidR="001C2160" w:rsidRDefault="009D585C">
            <w:pPr>
              <w:widowControl w:val="0"/>
              <w:jc w:val="both"/>
              <w:rPr>
                <w:rFonts w:ascii="Times New Roman" w:hAnsi="Times New Roman"/>
                <w:sz w:val="24"/>
              </w:rPr>
            </w:pPr>
            <w:r>
              <w:rPr>
                <w:rFonts w:ascii="Times New Roman" w:hAnsi="Times New Roman"/>
                <w:sz w:val="24"/>
              </w:rPr>
              <w:t xml:space="preserve">2. Охарактеризуйте концепцию системы управления операционными рисками. </w:t>
            </w:r>
          </w:p>
          <w:p w:rsidR="001C2160" w:rsidRDefault="009D585C">
            <w:pPr>
              <w:widowControl w:val="0"/>
              <w:jc w:val="both"/>
              <w:rPr>
                <w:rFonts w:ascii="Times New Roman" w:hAnsi="Times New Roman"/>
                <w:sz w:val="24"/>
              </w:rPr>
            </w:pPr>
            <w:r>
              <w:rPr>
                <w:rFonts w:ascii="Times New Roman" w:hAnsi="Times New Roman"/>
                <w:sz w:val="24"/>
              </w:rPr>
              <w:t xml:space="preserve">3. Какие методы анализа рисков и разработка мероприятий по их снижению Вы знаете? </w:t>
            </w:r>
          </w:p>
          <w:p w:rsidR="001C2160" w:rsidRDefault="009D585C">
            <w:pPr>
              <w:widowControl w:val="0"/>
              <w:jc w:val="both"/>
              <w:rPr>
                <w:rFonts w:ascii="Times New Roman" w:hAnsi="Times New Roman"/>
                <w:sz w:val="24"/>
              </w:rPr>
            </w:pPr>
            <w:r>
              <w:rPr>
                <w:rFonts w:ascii="Times New Roman" w:hAnsi="Times New Roman"/>
                <w:sz w:val="24"/>
              </w:rPr>
              <w:t xml:space="preserve">4. На чем построена система внедрения контроллинга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5. Какие характерные показатели входят в методику KPI? </w:t>
            </w:r>
          </w:p>
          <w:p w:rsidR="001C2160" w:rsidRDefault="009D585C">
            <w:pPr>
              <w:widowControl w:val="0"/>
              <w:jc w:val="both"/>
              <w:rPr>
                <w:rFonts w:ascii="Times New Roman" w:hAnsi="Times New Roman"/>
                <w:sz w:val="24"/>
              </w:rPr>
            </w:pPr>
            <w:r>
              <w:rPr>
                <w:rFonts w:ascii="Times New Roman" w:hAnsi="Times New Roman"/>
                <w:sz w:val="24"/>
              </w:rPr>
              <w:t>6. Разработайте концепцию системы управления операционными рисками на примере рассматриваемого предприятия.</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1,3,4;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управлению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680" w:type="dxa"/>
          </w:tcPr>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1.Дайте характеристику автоматизация бизнес-процессов и совершенствования ИТ инфраструктуры организации. 2.Назовите цели и задачи автоматизации бизнес-процессов. 3.Опишите классификацию корпоративных информационных систем организаций.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 xml:space="preserve">4. Перечислите проблемные зоны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5. Обоснуйте выбор систем класса BPMS и ACM (Adaptive Case Management) как способа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6. Какие существуют пути и возможности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7. Охарактеризуйте технологии цифровизации: электронный структурированный документооборот, IIoT, BigData, ML/DL.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8. Что такое технология RegTech и технология DPL?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9.Выделите особенности автоматизации бизнес-процессов энергетических компаний.</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рекомендуемые источники: раздел 8: 3,5,6;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Анализ деловых ситуаций на </w:t>
            </w:r>
            <w:r>
              <w:rPr>
                <w:rFonts w:ascii="Times New Roman" w:eastAsia="Arial Unicode MS" w:hAnsi="Times New Roman" w:cs="Times New Roman"/>
                <w:sz w:val="24"/>
                <w:lang w:eastAsia="zh-CN"/>
              </w:rPr>
              <w:lastRenderedPageBreak/>
              <w:t>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lastRenderedPageBreak/>
              <w:t>Тема 8. Интегрированные автоматизированные системы управления бизнес-процессами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идентификация системы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Каковы принципы построения системы управления бизнес-процессами (СУБП)?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принципы организации СУБП. </w:t>
            </w:r>
          </w:p>
          <w:p w:rsidR="001C2160" w:rsidRDefault="009D585C">
            <w:pPr>
              <w:widowControl w:val="0"/>
              <w:jc w:val="both"/>
              <w:rPr>
                <w:rFonts w:ascii="Times New Roman" w:hAnsi="Times New Roman"/>
                <w:sz w:val="24"/>
              </w:rPr>
            </w:pPr>
            <w:r>
              <w:rPr>
                <w:rFonts w:ascii="Times New Roman" w:hAnsi="Times New Roman"/>
                <w:sz w:val="24"/>
              </w:rPr>
              <w:t>4. Что такое инжиниринговые средства УБП?</w:t>
            </w:r>
          </w:p>
          <w:p w:rsidR="001C2160" w:rsidRDefault="009D585C">
            <w:pPr>
              <w:widowControl w:val="0"/>
              <w:jc w:val="both"/>
              <w:rPr>
                <w:rFonts w:ascii="Times New Roman" w:hAnsi="Times New Roman"/>
                <w:sz w:val="24"/>
              </w:rPr>
            </w:pPr>
            <w:r>
              <w:rPr>
                <w:rFonts w:ascii="Times New Roman" w:hAnsi="Times New Roman"/>
                <w:sz w:val="24"/>
              </w:rPr>
              <w:t>5.Назовите основные компоненты BPM системы.</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использованию автоматизированных систем управления бизнес-процессами.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интегрированных автоматизированных систем управления бизнес-процессами.</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Обсуждение подготовленных студентами презентаций.</w:t>
            </w:r>
          </w:p>
        </w:tc>
      </w:tr>
    </w:tbl>
    <w:p w:rsidR="001C2160" w:rsidRDefault="001C2160">
      <w:pPr>
        <w:spacing w:line="360" w:lineRule="auto"/>
        <w:ind w:firstLine="709"/>
        <w:contextualSpacing/>
        <w:jc w:val="both"/>
        <w:rPr>
          <w:rFonts w:ascii="Times New Roman" w:hAnsi="Times New Roman" w:cs="Times New Roman"/>
          <w:b/>
          <w:szCs w:val="28"/>
        </w:rPr>
      </w:pP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1C2160" w:rsidRDefault="009D585C">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899"/>
        <w:gridCol w:w="3380"/>
      </w:tblGrid>
      <w:tr w:rsidR="001C2160">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Управление знаниями о бизнес-процессах организаций. Особенности управления бизнес-</w:t>
            </w:r>
            <w:r>
              <w:rPr>
                <w:rFonts w:ascii="Times New Roman" w:hAnsi="Times New Roman"/>
                <w:sz w:val="24"/>
              </w:rPr>
              <w:lastRenderedPageBreak/>
              <w:t>процессами энергетических компаний.</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1,3;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w:t>
            </w:r>
            <w:r>
              <w:rPr>
                <w:rFonts w:ascii="Times New Roman" w:hAnsi="Times New Roman" w:cs="Times New Roman"/>
                <w:sz w:val="24"/>
              </w:rPr>
              <w:lastRenderedPageBreak/>
              <w:t>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b/>
                <w:szCs w:val="28"/>
              </w:rPr>
            </w:pPr>
            <w:r>
              <w:rPr>
                <w:rFonts w:ascii="Times New Roman" w:hAnsi="Times New Roman"/>
                <w:sz w:val="24"/>
              </w:rPr>
              <w:lastRenderedPageBreak/>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Разработка и внедрение операционной стратегии. Выбор (локализация) размещения производственных площадок.</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раздел 8: 1,4,7;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w:t>
            </w:r>
          </w:p>
          <w:p w:rsidR="001C2160" w:rsidRDefault="009D585C">
            <w:pPr>
              <w:widowControl w:val="0"/>
              <w:jc w:val="both"/>
              <w:rPr>
                <w:rFonts w:ascii="Times New Roman" w:hAnsi="Times New Roman"/>
                <w:sz w:val="24"/>
              </w:rPr>
            </w:pPr>
            <w:r>
              <w:rPr>
                <w:rFonts w:ascii="Times New Roman" w:hAnsi="Times New Roman"/>
                <w:sz w:val="24"/>
              </w:rPr>
              <w:t>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9D585C">
            <w:pPr>
              <w:widowControl w:val="0"/>
              <w:rPr>
                <w:rFonts w:ascii="Times New Roman" w:hAnsi="Times New Roman"/>
                <w:sz w:val="24"/>
              </w:rPr>
            </w:pPr>
            <w:r>
              <w:rPr>
                <w:rFonts w:ascii="Times New Roman" w:hAnsi="Times New Roman"/>
                <w:sz w:val="24"/>
              </w:rPr>
              <w:t>раздел 8: 2,3,5;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Информационное моделирование бизнес-процессов: сущности, атрибуты, связи. Ролевая модель бизнес-процесса.</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2,6,8; раздел 9: 2,5</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w:t>
            </w:r>
            <w:r>
              <w:rPr>
                <w:rFonts w:ascii="Times New Roman" w:hAnsi="Times New Roman" w:cs="Times New Roman"/>
                <w:sz w:val="24"/>
              </w:rPr>
              <w:lastRenderedPageBreak/>
              <w:t>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lastRenderedPageBreak/>
              <w:t>Тема 5. Совершенствование и реинжиниринг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 xml:space="preserve">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widowControl w:val="0"/>
              <w:rPr>
                <w:rFonts w:ascii="Times New Roman" w:hAnsi="Times New Roman"/>
                <w:sz w:val="24"/>
              </w:rPr>
            </w:pPr>
            <w:r>
              <w:rPr>
                <w:rFonts w:ascii="Times New Roman" w:hAnsi="Times New Roman"/>
                <w:sz w:val="24"/>
              </w:rPr>
              <w:t>раздел 8: 2,6,7;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(Straight Through Processing)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9D585C">
            <w:pPr>
              <w:widowControl w:val="0"/>
              <w:rPr>
                <w:rFonts w:ascii="Times New Roman" w:hAnsi="Times New Roman"/>
                <w:sz w:val="24"/>
              </w:rPr>
            </w:pPr>
            <w:r>
              <w:rPr>
                <w:rFonts w:ascii="Times New Roman" w:hAnsi="Times New Roman"/>
                <w:sz w:val="24"/>
              </w:rPr>
              <w:t>раздел 8: 1,3,4;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rPr>
                <w:rFonts w:ascii="Times New Roman" w:hAnsi="Times New Roman"/>
                <w:sz w:val="24"/>
              </w:rPr>
            </w:pPr>
            <w:r>
              <w:rPr>
                <w:rFonts w:ascii="Times New Roman" w:hAnsi="Times New Roman"/>
                <w:sz w:val="24"/>
              </w:rPr>
              <w:t>Особенности автоматизации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Особенности совершенствования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раздел 8: 3,5,6;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8. Интегрированные автоматизированные системы управления </w:t>
            </w:r>
            <w:r>
              <w:rPr>
                <w:rFonts w:ascii="Times New Roman" w:hAnsi="Times New Roman"/>
                <w:sz w:val="24"/>
              </w:rPr>
              <w:lastRenderedPageBreak/>
              <w:t>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lastRenderedPageBreak/>
              <w:t xml:space="preserve">Применение средств функциональной автоматизации (MRP, ERP, CRM и т.п.) в проектах по реинжинирингу и автоматизации </w:t>
            </w:r>
            <w:r>
              <w:rPr>
                <w:rFonts w:ascii="Times New Roman" w:hAnsi="Times New Roman"/>
                <w:sz w:val="24"/>
              </w:rPr>
              <w:lastRenderedPageBreak/>
              <w:t>бизнес-процессов (примеры реализаций, проектов внедрения и т.п.).</w:t>
            </w:r>
          </w:p>
          <w:p w:rsidR="001C2160" w:rsidRDefault="009D585C">
            <w:pPr>
              <w:widowControl w:val="0"/>
              <w:rPr>
                <w:rFonts w:ascii="Times New Roman" w:eastAsia="Calibri" w:hAnsi="Times New Roman" w:cs="Times New Roman"/>
                <w:sz w:val="24"/>
                <w:lang w:eastAsia="zh-CN"/>
              </w:rPr>
            </w:pPr>
            <w:r>
              <w:rPr>
                <w:rFonts w:ascii="Times New Roman" w:hAnsi="Times New Roman" w:cs="Times New Roman"/>
                <w:sz w:val="24"/>
              </w:rPr>
              <w:t>раздел 8: 2,3,6;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Pr>
                <w:rFonts w:ascii="Times New Roman" w:hAnsi="Times New Roman" w:cs="Times New Roman"/>
                <w:sz w:val="24"/>
              </w:rPr>
              <w:lastRenderedPageBreak/>
              <w:t>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rsidR="001C2160" w:rsidRDefault="001C2160">
      <w:pPr>
        <w:contextualSpacing/>
        <w:jc w:val="both"/>
        <w:rPr>
          <w:rFonts w:ascii="Times New Roman" w:hAnsi="Times New Roman" w:cs="Times New Roman"/>
          <w:szCs w:val="28"/>
          <w:lang w:bidi="ru-RU"/>
        </w:rPr>
      </w:pPr>
    </w:p>
    <w:p w:rsidR="001C2160" w:rsidRDefault="009D585C">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1C2160" w:rsidRDefault="009D585C">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Примеры кейсов по теме 6.</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
          <w:color w:val="FF0000"/>
          <w:szCs w:val="28"/>
          <w:lang w:eastAsia="en-US"/>
        </w:rPr>
        <w:t xml:space="preserve"> </w:t>
      </w:r>
      <w:r>
        <w:rPr>
          <w:rFonts w:ascii="Times New Roman" w:hAnsi="Times New Roman" w:cs="Times New Roman"/>
          <w:iCs/>
          <w:szCs w:val="28"/>
        </w:rPr>
        <w:t>1. Опишите структуру и содержание методики функционального моделирования Госстандарта. Как она связана с методологией SADT и нотацией IDEF0?</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2. Используя данные из прилагаемой таблицы, рассчитайте среднее значение и среднеквадратичное отклонение диаметра трубы на выходе производственного процесса до и после изменения процесса и сделайте вывод о качестве изменений.</w:t>
      </w:r>
    </w:p>
    <w:tbl>
      <w:tblPr>
        <w:tblStyle w:val="aff"/>
        <w:tblpPr w:leftFromText="181" w:rightFromText="181" w:topFromText="142" w:bottomFromText="142" w:vertAnchor="text" w:tblpY="1"/>
        <w:tblW w:w="9911" w:type="dxa"/>
        <w:tblLayout w:type="fixed"/>
        <w:tblLook w:val="04A0" w:firstRow="1" w:lastRow="0" w:firstColumn="1" w:lastColumn="0" w:noHBand="0" w:noVBand="1"/>
      </w:tblPr>
      <w:tblGrid>
        <w:gridCol w:w="1245"/>
        <w:gridCol w:w="1726"/>
        <w:gridCol w:w="1740"/>
        <w:gridCol w:w="1738"/>
        <w:gridCol w:w="1721"/>
        <w:gridCol w:w="1741"/>
      </w:tblGrid>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6"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0"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После</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1"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1"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rPr>
              <w:t>После</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8</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2</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9</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3</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10</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4</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11</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5</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12</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6</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198</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13</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7</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205</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14</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bl>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 xml:space="preserve">3. Основной деятельностью компания «Строительные комплекты» является продажа и установка сборных (каркасных) домов. В настоящее время компания имеет в ассортименте 20 видов домов, а также лицензии на производство комплектующих и сборку домов. Компания планирует расширить деятельность и </w:t>
      </w:r>
      <w:r>
        <w:rPr>
          <w:rFonts w:ascii="Times New Roman" w:hAnsi="Times New Roman" w:cs="Times New Roman"/>
          <w:iCs/>
          <w:szCs w:val="28"/>
        </w:rPr>
        <w:lastRenderedPageBreak/>
        <w:t>самостоятельно осуществлять проектирование, производство комплектующих и сборку домов исходя из требований заказчиков. Одновременно компания планирует повысить качество производства комплектующих и сборки домов с целью привлечения новых заказчиков. Перечислите основные и вспомогательные процессы (верхнего уровня) компании до и после расширения деятельности. Обоснуйте, какие процессы компания должна изменить, а какие – создать заново. Сформулируйте рекомендации по управлению трансформацией процессов.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Примеры кейсов по теме 7. </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1.</w:t>
      </w:r>
      <w:r>
        <w:rPr>
          <w:rFonts w:ascii="Times New Roman" w:hAnsi="Times New Roman" w:cs="Times New Roman"/>
        </w:rPr>
        <w:t>Бизнес-процесс внесения оперативных изменений в корпоративную информационную систему (КИС) компании «Страховые продукты» начинается с поступления в отдел развития КИС заявки подразделения-инициатора. Отдел развития КИС назначает по каждой заявке бизнес-аналитика, ИТ-технолога и исполнителя работ, устанавливает сроки работ по этапам выполнения заявки. На первом этапе, бизнес-аналитик разрабатывает спецификацию требований пользователя (СТП), которую согласовывает с подразделением-инициатором. На втором этапе, технолог разрабатывает в соответствии с СТП функционально-техническое решение (ФТР), которое согласовывает с архитектором КИС. На третьем этапе, исполнитель выполняет работы в соответствии с ФТР и получает подтверждение выполнения заявки от подразделения-инициатора. В случае несогласования СТП или ФТР, документы возвращаются на доработку. В случае получения замечаний по выполнению заявки, исполнитель устраняет замечания. По завершению работ между отделом развития КИС и подразделением-инициатором подписывается акт о выполнении работ.</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Задание:</w:t>
      </w:r>
    </w:p>
    <w:p w:rsidR="001C2160" w:rsidRDefault="009D585C">
      <w:pPr>
        <w:spacing w:line="360" w:lineRule="auto"/>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spacing w:line="360" w:lineRule="auto"/>
        <w:ind w:firstLine="709"/>
        <w:jc w:val="both"/>
        <w:rPr>
          <w:rFonts w:ascii="Times New Roman" w:hAnsi="Times New Roman" w:cs="Times New Roman"/>
          <w:b/>
        </w:rPr>
      </w:pPr>
      <w:r>
        <w:rPr>
          <w:rFonts w:ascii="Times New Roman" w:hAnsi="Times New Roman" w:cs="Times New Roman"/>
          <w:bCs/>
        </w:rPr>
        <w:lastRenderedPageBreak/>
        <w:t>2.</w:t>
      </w:r>
      <w:r>
        <w:rPr>
          <w:rFonts w:ascii="Times New Roman" w:hAnsi="Times New Roman" w:cs="Times New Roman"/>
          <w:b/>
        </w:rPr>
        <w:t xml:space="preserve"> </w:t>
      </w:r>
      <w:r>
        <w:rPr>
          <w:rFonts w:ascii="Times New Roman" w:hAnsi="Times New Roman" w:cs="Times New Roman"/>
        </w:rPr>
        <w:t>Бизнес-процесс разработки нового продукта в компании «Детская игрушка» начинается с поступления в отдел разработки компании из внешней консалтинговой компании аналитической записки с описанием рекомендуемого продукта. Отдел разработки осуществляет предварительный анализ рекомендаций. Если рекомендуемый продукт соответствует технологическим возможностям компании, то отдел запускает его в разработку. В ином случае, отдел разработки вносит в описание необходимые технологические изменения и согласовывает их с консалтинговой компанией. Разработка продукта включает проектирование продукта, разработку технологии производства, создание и одобрение опытного образца нового продукта. В случае неодобрения опытного образца, в проект нового продукта вносятся изменения и дорабатывается технология его производства. В случае одобрения опытного образца, документация на производство нового продукта передается в производственный отдел.</w:t>
      </w:r>
    </w:p>
    <w:p w:rsidR="001C2160" w:rsidRDefault="009D585C">
      <w:pPr>
        <w:spacing w:line="360" w:lineRule="auto"/>
        <w:ind w:firstLine="709"/>
        <w:jc w:val="both"/>
        <w:rPr>
          <w:rFonts w:ascii="Times New Roman" w:hAnsi="Times New Roman" w:cs="Times New Roman"/>
          <w:bCs/>
        </w:rPr>
      </w:pPr>
      <w:r>
        <w:rPr>
          <w:rFonts w:ascii="Times New Roman" w:hAnsi="Times New Roman" w:cs="Times New Roman"/>
          <w:bCs/>
        </w:rPr>
        <w:t>Задание:</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keepNext/>
        <w:keepLines/>
        <w:spacing w:line="360"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 задания для деловой игры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 рамках темы 8 предусмотрено проведение деловой игры. Виртуальное представление и внедрение бизнес-процессов в реальный сектор экономики позволит активизировать студентов и мобилизовать их внимание на решение ситуационных задач. Также методы обучения предполагают усвоение нормативно-правовой базы изучаемой темы и иных документов регулирования и формирования бизнес-процессов. Преподавание дисциплины отличается тем, что методы обучения построены на действующем законодательстве, регулирующем управление бизнес-процессами. Для формирования познавательной активности предлагается деловая игра для 4-5 человек. Далее для закрепления материала </w:t>
      </w:r>
      <w:r>
        <w:rPr>
          <w:rFonts w:ascii="Times New Roman" w:hAnsi="Times New Roman" w:cs="Times New Roman"/>
          <w:szCs w:val="28"/>
          <w:lang w:bidi="ru-RU"/>
        </w:rPr>
        <w:lastRenderedPageBreak/>
        <w:t xml:space="preserve">предложена индивидуальная работа по управлению бизнес-процессами с презентацией. Разработка собственного варианта управления бизнес-процессами должна сопровождаться обсуждением на семинарских занятиях, дополняться новой информацией, полученной в рамках последующих занятий.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У участников деловой игры появится возможность, используя свои знания, приобрести практический опыт управления бизнес-процессами с помощью реальной информационной системы за несколько часов, в том числе совершить типичные, но не фатальные для управления бизнес-процессами ошибки и увидеть их последствия.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1.</w:t>
      </w:r>
      <w:r>
        <w:rPr>
          <w:rFonts w:ascii="Times New Roman" w:hAnsi="Times New Roman" w:cs="Times New Roman"/>
          <w:szCs w:val="28"/>
          <w:lang w:bidi="ru-RU"/>
        </w:rPr>
        <w:t xml:space="preserve"> Имеется информационная база организации. Группу менеджеров попросили подготовить отчет учредителям относительно эффективности управления бизнес-процессами организации.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обучаемых на маленькие группы по 4-5 человек. Каждая группа должна подготовить презентацию по части доклада, который касается каждого из вопросов раздела. Затем каждая группа делает свою презентацию перед всей группой обучающихся и принимает вопросы по возникновению проблем. Затем формируется экспертная группа, которая оценивает работу группы. Экспертная группа оценивает презентацию и комментарии к управлению бизнес-процессами. Оценка отчета должна быть логичной, отражать положительные и отрицательные стороны разработанной системы управления бизнес-процессами.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2.</w:t>
      </w:r>
      <w:r>
        <w:rPr>
          <w:rFonts w:ascii="Times New Roman" w:hAnsi="Times New Roman" w:cs="Times New Roman"/>
          <w:szCs w:val="28"/>
          <w:lang w:bidi="ru-RU"/>
        </w:rPr>
        <w:t xml:space="preserve"> Организация решила изменить существующую систему управления бизнес-процессами, которая не была изменена в течение 5 лет (с 2017 по 2021 гг.).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обучающихся на две группы: одна должна сфокусироваться на изменениях действующего законодательства за 5 лет в части управления бизнес-процессами, другая к оценке и сравнению управления бизнес-процессами в части повышения эффективности деятельности организации. Группы делятся еще, и каждая из них должна коснуться вопросов, которые поднимались в разделе об эффективном управлении и руководстве бизнес-процессами. Каждая </w:t>
      </w:r>
      <w:r>
        <w:rPr>
          <w:rFonts w:ascii="Times New Roman" w:hAnsi="Times New Roman" w:cs="Times New Roman"/>
          <w:szCs w:val="28"/>
          <w:lang w:bidi="ru-RU"/>
        </w:rPr>
        <w:lastRenderedPageBreak/>
        <w:t>группа использует презентацию для записи изученных вопросов и отражения взаимосвязи в управлении бизнес-процессами. В рамках разработки бизнес- процессов необходимо использовать теоретические и практические знания, полученные ранее, а также в рамках изучения нормативных документов по дисциплине.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бизнес-процессами. Как показывает практика, вопросы, возникающие у студентов, вполне обоснованные и глубокие. В последствии группы изучают различия в подходах к развитию двух подразделений и выносят экспертные оценки по проблемам управления бизнес-процессами.</w:t>
      </w:r>
    </w:p>
    <w:p w:rsidR="001C2160" w:rsidRDefault="009D585C">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курсовых проектов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Процессный подход к управлению компанией: основные понятия, сущность и преимущества подхода.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Основные причины, препятствующие внедрению процессного подхода в организациях. </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Организационная, функциональная и процессная структуры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Шаблон бизнес-процесса и проблемы разработки шаблона.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Субъектно-центрированный и объектно-центрированный подходы к проектированию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Экземпляры бизнес-процессов и проблемы их мониторинга.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бизнес-процессами: понятие и основные составляющие.</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Моделирование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Функциональное моделирование бизнес-процессов в нотации </w:t>
      </w:r>
      <w:r>
        <w:rPr>
          <w:rFonts w:ascii="Times New Roman" w:hAnsi="Times New Roman"/>
          <w:iCs/>
          <w:szCs w:val="28"/>
          <w:lang w:val="en-US"/>
        </w:rPr>
        <w:t>IDEF</w:t>
      </w:r>
      <w:r>
        <w:rPr>
          <w:rFonts w:ascii="Times New Roman" w:hAnsi="Times New Roman"/>
          <w:iCs/>
          <w:szCs w:val="28"/>
        </w:rPr>
        <w:t>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построения моделей бизнес-процессов в нотации </w:t>
      </w:r>
      <w:r>
        <w:rPr>
          <w:rFonts w:ascii="Times New Roman" w:hAnsi="Times New Roman"/>
          <w:iCs/>
          <w:szCs w:val="28"/>
          <w:lang w:val="en-US"/>
        </w:rPr>
        <w:t>BPMN</w:t>
      </w:r>
      <w:r>
        <w:rPr>
          <w:rFonts w:ascii="Times New Roman" w:hAnsi="Times New Roman"/>
          <w:iCs/>
          <w:szCs w:val="28"/>
        </w:rPr>
        <w:t xml:space="preserve"> 2.0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Объектная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Особенности информационного моделирования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Ролевая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Анализ бизнес-процессов: цели, задачи, основные подходы и методы.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Практическое использование инструментов анализа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lastRenderedPageBreak/>
        <w:t>Проектирование и перепроектирование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эффективностью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Разработка показателей трудоемкости и качества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Оценка себестоимости бизнес-процессов методом разнесения затрат.</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Статистическое управление бизнес-процессами.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Трансформации процессов и ее связь со стратегией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изменениями при перепроектировании и трансформации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Оптимизация бизнес-процессов: основные подходы.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Совершенствование регламентации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Непрерывное совершенствование бизнес-процессов: методология </w:t>
      </w:r>
      <w:r>
        <w:rPr>
          <w:rFonts w:ascii="Times New Roman" w:hAnsi="Times New Roman"/>
          <w:iCs/>
          <w:szCs w:val="28"/>
          <w:lang w:val="en-US"/>
        </w:rPr>
        <w:t>Kaizen</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производственной системы компании </w:t>
      </w:r>
      <w:r>
        <w:rPr>
          <w:rFonts w:ascii="Times New Roman" w:hAnsi="Times New Roman"/>
          <w:iCs/>
          <w:szCs w:val="28"/>
          <w:lang w:val="en-US"/>
        </w:rPr>
        <w:t>Toyota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Американский подход к бережливому производству: </w:t>
      </w:r>
      <w:r>
        <w:rPr>
          <w:rFonts w:ascii="Times New Roman" w:hAnsi="Times New Roman"/>
          <w:iCs/>
          <w:szCs w:val="28"/>
          <w:lang w:val="en-US"/>
        </w:rPr>
        <w:t>Lean</w:t>
      </w:r>
      <w:r>
        <w:rPr>
          <w:rFonts w:ascii="Times New Roman" w:hAnsi="Times New Roman"/>
          <w:iCs/>
          <w:szCs w:val="28"/>
        </w:rPr>
        <w:t xml:space="preserve"> </w:t>
      </w:r>
      <w:r>
        <w:rPr>
          <w:rFonts w:ascii="Times New Roman" w:hAnsi="Times New Roman"/>
          <w:iCs/>
          <w:szCs w:val="28"/>
          <w:lang w:val="en-US"/>
        </w:rPr>
        <w:t>Thinking</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Концепция управления производством </w:t>
      </w:r>
      <w:r>
        <w:rPr>
          <w:rFonts w:ascii="Times New Roman" w:hAnsi="Times New Roman"/>
          <w:iCs/>
          <w:szCs w:val="28"/>
          <w:lang w:val="en-US"/>
        </w:rPr>
        <w:t>Six</w:t>
      </w:r>
      <w:r>
        <w:rPr>
          <w:rFonts w:ascii="Times New Roman" w:hAnsi="Times New Roman"/>
          <w:iCs/>
          <w:szCs w:val="28"/>
        </w:rPr>
        <w:t xml:space="preserve"> </w:t>
      </w:r>
      <w:r>
        <w:rPr>
          <w:rFonts w:ascii="Times New Roman" w:hAnsi="Times New Roman"/>
          <w:iCs/>
          <w:szCs w:val="28"/>
          <w:lang w:val="en-US"/>
        </w:rPr>
        <w:t>Sigma</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Основные принципы автоматизации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Роботизация бизнес-процессов компании на основе технологии </w:t>
      </w:r>
      <w:r>
        <w:rPr>
          <w:rFonts w:ascii="Times New Roman" w:hAnsi="Times New Roman"/>
          <w:iCs/>
          <w:szCs w:val="28"/>
          <w:lang w:val="en-US"/>
        </w:rPr>
        <w:t>RPA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Построение систем управления бизнес-процессами на основе информационных систем класса </w:t>
      </w:r>
      <w:r>
        <w:rPr>
          <w:rFonts w:ascii="Times New Roman" w:hAnsi="Times New Roman"/>
          <w:iCs/>
          <w:szCs w:val="28"/>
          <w:lang w:val="en-US"/>
        </w:rPr>
        <w:t>BPMS</w:t>
      </w:r>
      <w:r>
        <w:rPr>
          <w:rFonts w:ascii="Times New Roman" w:hAnsi="Times New Roman"/>
          <w:iCs/>
          <w:szCs w:val="28"/>
        </w:rPr>
        <w:t>.</w:t>
      </w:r>
    </w:p>
    <w:p w:rsidR="001C2160" w:rsidRDefault="001C2160">
      <w:pPr>
        <w:rPr>
          <w:rFonts w:ascii="Times New Roman" w:hAnsi="Times New Roman" w:cs="Times New Roman"/>
          <w:b/>
          <w:iCs/>
          <w:kern w:val="2"/>
          <w:szCs w:val="28"/>
        </w:rPr>
      </w:pPr>
    </w:p>
    <w:p w:rsidR="001C2160" w:rsidRDefault="009D585C">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Примерные темы домашнего творческого задания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Финансовое моделирование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Денежные и ресурсные подходы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Реализуемость и эффективность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управления сроками на управление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управления поставками и реализации продукции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риск-менеджмента и управления бизнес- 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Управление рисками в рамках формирования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lastRenderedPageBreak/>
        <w:t>Влияние вероятностей неопределенностей при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Расчет границ безубыточности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Анализ вновь создаваемых бизнес-процессов для повышения эффективности организации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Альтернативные варианты управления бизнес-процессами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Отбор параметров инвестиционных проектов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Анализ эффективности бизнес - 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Универсальные показатели оценки эффективности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Оценка эффективности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Идентификация системы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Методы оценки и проектирования системы бизнес-процессов на основе стратегии предприятия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Современные технологии и подходы к управлению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Роль бизнес-процессов в системе управления организацией</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Реинжиниринг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Управление рисками при построении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Анализ и проектирование кросс-функциональных бизнес-процессов как средство повышения эффективности организации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Описание процессов как средство оптимизации потоков работ внутри подразделений и организационной структуры.</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Процессная архитектура и референтные модели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Инструменты моделирования и анализа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Имитационное моделирование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Корпоративные информационные системы управления предприятием</w:t>
      </w:r>
    </w:p>
    <w:p w:rsidR="001C2160" w:rsidRDefault="001C2160">
      <w:pPr>
        <w:spacing w:line="360" w:lineRule="auto"/>
        <w:jc w:val="both"/>
        <w:rPr>
          <w:rFonts w:ascii="Times New Roman" w:hAnsi="Times New Roman" w:cs="Times New Roman"/>
          <w:b/>
          <w:bCs/>
          <w:szCs w:val="28"/>
        </w:rPr>
      </w:pPr>
    </w:p>
    <w:p w:rsidR="001C2160" w:rsidRDefault="001C2160">
      <w:pPr>
        <w:spacing w:line="360" w:lineRule="auto"/>
        <w:jc w:val="both"/>
        <w:rPr>
          <w:rFonts w:ascii="Times New Roman" w:hAnsi="Times New Roman" w:cs="Times New Roman"/>
          <w:b/>
          <w:bCs/>
          <w:szCs w:val="28"/>
        </w:rPr>
      </w:pPr>
    </w:p>
    <w:p w:rsidR="001C2160" w:rsidRDefault="009D585C">
      <w:pPr>
        <w:pStyle w:val="af"/>
        <w:ind w:firstLine="567"/>
        <w:jc w:val="both"/>
        <w:rPr>
          <w:b w:val="0"/>
          <w:i/>
          <w:szCs w:val="28"/>
        </w:rPr>
      </w:pPr>
      <w:r>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1C2160" w:rsidRDefault="001C2160">
      <w:pPr>
        <w:spacing w:line="360" w:lineRule="auto"/>
        <w:ind w:firstLine="567"/>
        <w:jc w:val="both"/>
        <w:rPr>
          <w:rFonts w:ascii="Times New Roman" w:hAnsi="Times New Roman" w:cs="Times New Roman"/>
          <w:b/>
          <w:bCs/>
          <w:szCs w:val="28"/>
        </w:rPr>
      </w:pPr>
    </w:p>
    <w:p w:rsidR="001C2160" w:rsidRDefault="009D585C">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1C2160" w:rsidRDefault="001C2160">
      <w:pPr>
        <w:keepNext/>
        <w:keepLines/>
        <w:spacing w:line="360" w:lineRule="auto"/>
        <w:ind w:firstLine="709"/>
        <w:jc w:val="both"/>
        <w:outlineLvl w:val="3"/>
        <w:rPr>
          <w:rFonts w:ascii="Times New Roman" w:hAnsi="Times New Roman" w:cs="Times New Roman"/>
          <w:b/>
          <w:bCs/>
          <w:szCs w:val="28"/>
        </w:rPr>
      </w:pP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Default="009D585C">
      <w:pPr>
        <w:jc w:val="right"/>
        <w:rPr>
          <w:rFonts w:ascii="Times New Roman" w:hAnsi="Times New Roman" w:cs="Times New Roman"/>
          <w:szCs w:val="28"/>
        </w:rPr>
      </w:pPr>
      <w:r>
        <w:rPr>
          <w:rFonts w:ascii="Times New Roman" w:hAnsi="Times New Roman" w:cs="Times New Roman"/>
          <w:szCs w:val="28"/>
        </w:rPr>
        <w:t>Таблица 6.1.</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u w:val="single"/>
              </w:rPr>
            </w:pPr>
            <w:r>
              <w:rPr>
                <w:rFonts w:ascii="Times New Roman" w:hAnsi="Times New Roman" w:cs="Times New Roman"/>
                <w:sz w:val="22"/>
                <w:u w:val="single"/>
              </w:rPr>
              <w:t>ПКН-9</w:t>
            </w:r>
          </w:p>
          <w:p w:rsidR="001C2160" w:rsidRDefault="009D585C">
            <w:pPr>
              <w:widowControl w:val="0"/>
              <w:jc w:val="both"/>
              <w:rPr>
                <w:rFonts w:ascii="Times New Roman" w:hAnsi="Times New Roman" w:cs="Times New Roman"/>
                <w:sz w:val="22"/>
              </w:rPr>
            </w:pPr>
            <w:r>
              <w:rPr>
                <w:rFonts w:ascii="Times New Roman" w:hAnsi="Times New Roman" w:cs="Times New Roman"/>
                <w:sz w:val="22"/>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rPr>
              <w:t>1.Использует навыки анализа и реорганизации бизнес-процессов в компании.</w:t>
            </w: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2.Использует проектные методы управления при проведении реинжиниринга.</w:t>
            </w: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3.Проводит анализ бизнес-процессов с целью внедрения инноваций и проведения организационных изменений.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методы, техники и инструментарий для анализа и реорганизации бизнес-процессов в компании</w:t>
            </w:r>
            <w:r>
              <w:rPr>
                <w:rFonts w:ascii="Times New Roman" w:hAnsi="Times New Roman" w:cs="Times New Roman"/>
                <w:sz w:val="22"/>
              </w:rPr>
              <w:t>.</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Arial Unicode MS" w:hAnsi="Times New Roman" w:cs="Times New Roman"/>
                <w:color w:val="000000"/>
                <w:sz w:val="22"/>
                <w:szCs w:val="22"/>
                <w:u w:color="000000"/>
              </w:rPr>
              <w:t xml:space="preserve">применять на практике </w:t>
            </w:r>
            <w:r>
              <w:rPr>
                <w:rFonts w:ascii="Times New Roman" w:hAnsi="Times New Roman" w:cs="Times New Roman"/>
                <w:sz w:val="22"/>
                <w:szCs w:val="22"/>
              </w:rPr>
              <w:t xml:space="preserve">методы, техники и инструментарий для анализа и </w:t>
            </w:r>
            <w:r>
              <w:rPr>
                <w:rFonts w:ascii="Times New Roman" w:eastAsia="TimesNewRomanPSMT" w:hAnsi="Times New Roman" w:cs="Times New Roman"/>
                <w:sz w:val="22"/>
              </w:rPr>
              <w:t>реорганизации бизнес-процессов в компании</w:t>
            </w:r>
            <w:r>
              <w:rPr>
                <w:rFonts w:ascii="Times New Roman" w:hAnsi="Times New Roman" w:cs="Times New Roman"/>
                <w:sz w:val="22"/>
              </w:rPr>
              <w:t>.</w:t>
            </w:r>
          </w:p>
          <w:p w:rsidR="0027286C" w:rsidRDefault="0027286C">
            <w:pPr>
              <w:widowControl w:val="0"/>
              <w:jc w:val="both"/>
              <w:rPr>
                <w:rFonts w:ascii="Times New Roman" w:eastAsia="TimesNewRomanPSMT" w:hAnsi="Times New Roman" w:cs="Times New Roman"/>
                <w:b/>
                <w:sz w:val="22"/>
              </w:rPr>
            </w:pPr>
          </w:p>
          <w:p w:rsidR="0027286C" w:rsidRDefault="0027286C">
            <w:pPr>
              <w:widowControl w:val="0"/>
              <w:jc w:val="both"/>
              <w:rPr>
                <w:rFonts w:ascii="Times New Roman" w:eastAsia="TimesNewRomanPSMT" w:hAnsi="Times New Roman" w:cs="Times New Roman"/>
                <w:b/>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методы </w:t>
            </w:r>
            <w:r>
              <w:rPr>
                <w:rFonts w:ascii="Times New Roman" w:hAnsi="Times New Roman" w:cs="Times New Roman"/>
                <w:sz w:val="22"/>
              </w:rPr>
              <w:t>управления бизнес-процессами и их реинжиниринга.</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управлять </w:t>
            </w:r>
            <w:r>
              <w:rPr>
                <w:rFonts w:ascii="Times New Roman" w:hAnsi="Times New Roman" w:cs="Times New Roman"/>
                <w:sz w:val="22"/>
              </w:rPr>
              <w:t>бизнес-процессами и их реинжинирингом.</w:t>
            </w:r>
          </w:p>
          <w:p w:rsidR="001C2160" w:rsidRDefault="001C2160">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C2160" w:rsidRDefault="009D585C">
            <w:pPr>
              <w:widowControl w:val="0"/>
              <w:ind w:left="33"/>
              <w:jc w:val="both"/>
              <w:rPr>
                <w:rFonts w:ascii="Times New Roman" w:hAnsi="Times New Roman" w:cs="Times New Roman"/>
                <w:sz w:val="22"/>
              </w:rPr>
            </w:pPr>
            <w:r>
              <w:rPr>
                <w:rFonts w:ascii="Times New Roman" w:eastAsia="Arial Unicode MS" w:hAnsi="Times New Roman" w:cs="Times New Roman"/>
                <w:b/>
                <w:color w:val="000000"/>
                <w:sz w:val="22"/>
                <w:szCs w:val="22"/>
                <w:u w:color="000000"/>
              </w:rPr>
              <w:t>Знать:</w:t>
            </w:r>
            <w:r>
              <w:rPr>
                <w:rFonts w:ascii="Times New Roman" w:hAnsi="Times New Roman" w:cs="Times New Roman"/>
                <w:sz w:val="22"/>
                <w:szCs w:val="22"/>
              </w:rPr>
              <w:t xml:space="preserve"> инструменты диагностики изменения состояния объектов управления </w:t>
            </w:r>
            <w:r>
              <w:rPr>
                <w:rFonts w:ascii="Times New Roman" w:hAnsi="Times New Roman" w:cs="Times New Roman"/>
                <w:sz w:val="22"/>
              </w:rPr>
              <w:t>бизнес-процессов с целью внедрения инноваций и проведения организационных изменений.</w:t>
            </w:r>
          </w:p>
          <w:p w:rsidR="001C2160" w:rsidRDefault="009D585C">
            <w:pPr>
              <w:widowControl w:val="0"/>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анализировать сложные и динамично развивающиеся бизнес-процессы </w:t>
            </w:r>
            <w:r>
              <w:rPr>
                <w:rFonts w:ascii="Times New Roman" w:hAnsi="Times New Roman" w:cs="Times New Roman"/>
                <w:sz w:val="22"/>
              </w:rPr>
              <w:t xml:space="preserve">с целью внедрения инноваций и проведения организационных </w:t>
            </w:r>
            <w:r>
              <w:rPr>
                <w:rFonts w:ascii="Times New Roman" w:hAnsi="Times New Roman" w:cs="Times New Roman"/>
                <w:sz w:val="22"/>
              </w:rPr>
              <w:lastRenderedPageBreak/>
              <w:t>изменений.</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1C2160" w:rsidRDefault="009D585C">
            <w:pPr>
              <w:widowControl w:val="0"/>
              <w:jc w:val="both"/>
              <w:rPr>
                <w:rFonts w:ascii="Times New Roman" w:hAnsi="Times New Roman" w:cs="Times New Roman"/>
                <w:b/>
                <w:color w:val="FF0000"/>
                <w:sz w:val="22"/>
                <w:szCs w:val="22"/>
              </w:rPr>
            </w:pPr>
            <w:r>
              <w:rPr>
                <w:rFonts w:ascii="Times New Roman" w:hAnsi="Times New Roman" w:cs="Times New Roman"/>
                <w:sz w:val="22"/>
                <w:szCs w:val="22"/>
              </w:rPr>
              <w:t>Разработайте систему методов и аналитических инструментов для оценки эффективности управления бизнес-процессами в организации</w:t>
            </w:r>
          </w:p>
          <w:p w:rsidR="001C2160" w:rsidRDefault="001C2160">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27286C" w:rsidRDefault="0027286C" w:rsidP="00101B65">
            <w:pPr>
              <w:widowControl w:val="0"/>
              <w:tabs>
                <w:tab w:val="left" w:pos="1418"/>
              </w:tabs>
              <w:rPr>
                <w:rFonts w:ascii="Times New Roman" w:hAnsi="Times New Roman" w:cs="Times New Roman"/>
                <w:b/>
                <w:sz w:val="22"/>
                <w:szCs w:val="22"/>
              </w:rPr>
            </w:pPr>
          </w:p>
          <w:p w:rsidR="0027286C" w:rsidRDefault="0027286C">
            <w:pPr>
              <w:widowControl w:val="0"/>
              <w:tabs>
                <w:tab w:val="left" w:pos="1418"/>
              </w:tabs>
              <w:jc w:val="center"/>
              <w:rPr>
                <w:rFonts w:ascii="Times New Roman" w:hAnsi="Times New Roman" w:cs="Times New Roman"/>
                <w:b/>
                <w:sz w:val="22"/>
                <w:szCs w:val="22"/>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1C2160">
            <w:pPr>
              <w:widowControl w:val="0"/>
              <w:tabs>
                <w:tab w:val="left" w:pos="1418"/>
              </w:tabs>
              <w:jc w:val="center"/>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rPr>
            </w:pPr>
            <w:r>
              <w:rPr>
                <w:rFonts w:ascii="Times New Roman" w:hAnsi="Times New Roman" w:cs="Times New Roman"/>
                <w:sz w:val="22"/>
                <w:szCs w:val="22"/>
              </w:rPr>
              <w:t>Каким образом осуществляется применение средств функциональной автоматизации (MRP, ERP, CRM и т.п.) в проектах по реинжинирингу и автоматизации бизнес-</w:t>
            </w:r>
            <w:r>
              <w:rPr>
                <w:rFonts w:ascii="Times New Roman" w:hAnsi="Times New Roman" w:cs="Times New Roman"/>
                <w:sz w:val="22"/>
                <w:szCs w:val="22"/>
              </w:rPr>
              <w:lastRenderedPageBreak/>
              <w:t>процессов (примеры реализаций, проектов внедрения и т.п.)</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u w:val="single"/>
              </w:rPr>
            </w:pPr>
            <w:r>
              <w:rPr>
                <w:rFonts w:ascii="Times New Roman" w:hAnsi="Times New Roman" w:cs="Times New Roman"/>
                <w:sz w:val="22"/>
                <w:u w:val="single"/>
              </w:rPr>
              <w:lastRenderedPageBreak/>
              <w:t>ПКН-10</w:t>
            </w: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бизнес-анализа, обработки и анализа данных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методы получения информации, ее анализа для построения моделей и интерпретации результатов моделирования.</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инструментарий </w:t>
            </w:r>
            <w:r>
              <w:rPr>
                <w:rFonts w:ascii="Times New Roman" w:hAnsi="Times New Roman" w:cs="Times New Roman"/>
                <w:sz w:val="22"/>
              </w:rPr>
              <w:t>анализа для построения моделей и интерпретировать результаты моделирования.</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классификации и измерительные шкалы для описания организационных систем, происходящих в них процессов и явлений.</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w:t>
            </w:r>
            <w:r>
              <w:rPr>
                <w:rFonts w:ascii="Times New Roman" w:hAnsi="Times New Roman" w:cs="Times New Roman"/>
                <w:sz w:val="22"/>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Знать:</w:t>
            </w:r>
            <w:r>
              <w:rPr>
                <w:rFonts w:ascii="Times New Roman" w:hAnsi="Times New Roman" w:cs="Times New Roman"/>
                <w:sz w:val="22"/>
              </w:rPr>
              <w:t xml:space="preserve"> </w:t>
            </w:r>
            <w:r>
              <w:rPr>
                <w:rFonts w:ascii="Times New Roman" w:eastAsia="TimesNewRomanPSMT" w:hAnsi="Times New Roman" w:cs="Times New Roman"/>
                <w:sz w:val="22"/>
              </w:rPr>
              <w:t xml:space="preserve">методы, техники и инструментарий </w:t>
            </w:r>
            <w:r>
              <w:rPr>
                <w:rFonts w:ascii="Times New Roman" w:hAnsi="Times New Roman" w:cs="Times New Roman"/>
                <w:sz w:val="22"/>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Default="009D585C">
            <w:pPr>
              <w:widowControl w:val="0"/>
              <w:jc w:val="both"/>
              <w:rPr>
                <w:rFonts w:ascii="Times New Roman" w:hAnsi="Times New Roman" w:cs="Times New Roman"/>
                <w:b/>
                <w:sz w:val="22"/>
              </w:rPr>
            </w:pPr>
            <w:r>
              <w:rPr>
                <w:rFonts w:ascii="Times New Roman" w:eastAsia="TimesNewRomanPSMT" w:hAnsi="Times New Roman" w:cs="Times New Roman"/>
                <w:b/>
                <w:sz w:val="22"/>
              </w:rPr>
              <w:t>Уметь:</w:t>
            </w:r>
            <w:r>
              <w:rPr>
                <w:rFonts w:ascii="Times New Roman" w:hAnsi="Times New Roman" w:cs="Times New Roman"/>
                <w:sz w:val="22"/>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1</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27286C" w:rsidRDefault="0027286C" w:rsidP="00101B65">
            <w:pPr>
              <w:widowControl w:val="0"/>
              <w:tabs>
                <w:tab w:val="left" w:pos="993"/>
              </w:tabs>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27286C" w:rsidRPr="00101B65" w:rsidRDefault="009D585C" w:rsidP="00101B65">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Проанализируйте критерии оценки эффективности бизнес-процессов, проведите сравнительный анализ предлагаемых проектов на основе выбранных критериев. Проранжируйте факторы, влияющие на выбор проекта в сфере банковских технологий.</w:t>
            </w: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1C2160" w:rsidRDefault="001C2160">
            <w:pPr>
              <w:widowControl w:val="0"/>
              <w:tabs>
                <w:tab w:val="left" w:pos="993"/>
              </w:tabs>
              <w:jc w:val="center"/>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4</w:t>
            </w:r>
          </w:p>
          <w:p w:rsidR="001C2160" w:rsidRPr="00101B65"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требований заложенных в стандартах.</w:t>
            </w:r>
          </w:p>
          <w:p w:rsidR="001C2160" w:rsidRDefault="001C2160">
            <w:pPr>
              <w:widowControl w:val="0"/>
              <w:tabs>
                <w:tab w:val="left" w:pos="993"/>
              </w:tabs>
              <w:jc w:val="both"/>
              <w:rPr>
                <w:rFonts w:ascii="Times New Roman" w:hAnsi="Times New Roman" w:cs="Times New Roman"/>
                <w:sz w:val="22"/>
              </w:rPr>
            </w:pP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ConsPlusNormal"/>
              <w:ind w:firstLine="0"/>
              <w:jc w:val="both"/>
              <w:rPr>
                <w:rFonts w:ascii="Times New Roman" w:hAnsi="Times New Roman" w:cs="Times New Roman"/>
                <w:sz w:val="22"/>
                <w:szCs w:val="22"/>
                <w:u w:val="single"/>
              </w:rPr>
            </w:pPr>
            <w:r>
              <w:rPr>
                <w:rFonts w:ascii="Times New Roman" w:hAnsi="Times New Roman" w:cs="Times New Roman"/>
                <w:sz w:val="22"/>
                <w:szCs w:val="22"/>
                <w:u w:val="single"/>
              </w:rPr>
              <w:t>УК-11</w:t>
            </w:r>
          </w:p>
          <w:p w:rsidR="001C2160" w:rsidRDefault="009D585C">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Способность к постановке целей и задач </w:t>
            </w:r>
            <w:r>
              <w:rPr>
                <w:rFonts w:ascii="Times New Roman" w:hAnsi="Times New Roman" w:cs="Times New Roman"/>
                <w:sz w:val="22"/>
                <w:szCs w:val="22"/>
              </w:rPr>
              <w:lastRenderedPageBreak/>
              <w:t>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lastRenderedPageBreak/>
              <w:t xml:space="preserve">1.Аргументированно переходит от первоначальной субъективной </w:t>
            </w:r>
            <w:r>
              <w:rPr>
                <w:rFonts w:ascii="Times New Roman" w:hAnsi="Times New Roman" w:cs="Times New Roman"/>
                <w:color w:val="000000"/>
                <w:sz w:val="22"/>
                <w:szCs w:val="22"/>
                <w:shd w:val="clear" w:color="auto" w:fill="FFFFFF"/>
              </w:rPr>
              <w:lastRenderedPageBreak/>
              <w:t>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2. Обосновывает системную формулировку цели и постановку задачи управления.</w:t>
            </w:r>
          </w:p>
          <w:p w:rsidR="00252221" w:rsidRDefault="00252221">
            <w:pPr>
              <w:widowControl w:val="0"/>
              <w:jc w:val="both"/>
              <w:rPr>
                <w:rFonts w:ascii="Times New Roman" w:hAnsi="Times New Roman" w:cs="Times New Roman"/>
                <w:sz w:val="22"/>
                <w:szCs w:val="22"/>
              </w:rPr>
            </w:pPr>
          </w:p>
          <w:p w:rsidR="00252221" w:rsidRDefault="00252221">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3. Взвешенно и системно подходит к анализу ситуации, формулировке критериев и условий выбора.</w:t>
            </w:r>
          </w:p>
          <w:p w:rsidR="001C2160" w:rsidRDefault="001C2160">
            <w:pPr>
              <w:pStyle w:val="ConsPlusNormal"/>
              <w:ind w:firstLine="0"/>
              <w:jc w:val="both"/>
              <w:rPr>
                <w:rFonts w:ascii="Times New Roman" w:hAnsi="Times New Roman" w:cs="Times New Roman"/>
                <w:sz w:val="22"/>
                <w:szCs w:val="22"/>
              </w:rPr>
            </w:pPr>
          </w:p>
          <w:p w:rsidR="001C2160" w:rsidRDefault="001C2160">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4. </w:t>
            </w:r>
            <w:r w:rsidR="009D585C">
              <w:rPr>
                <w:rFonts w:ascii="Times New Roman" w:hAnsi="Times New Roman" w:cs="Times New Roman"/>
                <w:sz w:val="22"/>
                <w:szCs w:val="22"/>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101B65" w:rsidRDefault="00101B65">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5. </w:t>
            </w:r>
            <w:r w:rsidR="009D585C">
              <w:rPr>
                <w:rFonts w:ascii="Times New Roman" w:hAnsi="Times New Roman" w:cs="Times New Roman"/>
                <w:sz w:val="22"/>
                <w:szCs w:val="22"/>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009D585C">
              <w:rPr>
                <w:rFonts w:ascii="Times New Roman" w:hAnsi="Times New Roman" w:cs="Times New Roman"/>
                <w:sz w:val="22"/>
                <w:szCs w:val="22"/>
              </w:rPr>
              <w:lastRenderedPageBreak/>
              <w:t>аналитических отчетов.</w:t>
            </w:r>
          </w:p>
          <w:p w:rsidR="001C2160" w:rsidRDefault="00252221">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6. </w:t>
            </w:r>
            <w:r w:rsidR="009D585C">
              <w:rPr>
                <w:rFonts w:ascii="Times New Roman" w:hAnsi="Times New Roman" w:cs="Times New Roman"/>
                <w:sz w:val="22"/>
                <w:szCs w:val="22"/>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 xml:space="preserve">Знать: </w:t>
            </w:r>
            <w:r>
              <w:rPr>
                <w:rFonts w:ascii="Times New Roman" w:hAnsi="Times New Roman" w:cs="Times New Roman"/>
                <w:sz w:val="22"/>
                <w:szCs w:val="22"/>
              </w:rPr>
              <w:t xml:space="preserve">формулировки проблемы этапов и закономерностей развития общества, формирования </w:t>
            </w:r>
            <w:r>
              <w:rPr>
                <w:rFonts w:ascii="Times New Roman" w:hAnsi="Times New Roman" w:cs="Times New Roman"/>
                <w:sz w:val="22"/>
                <w:szCs w:val="22"/>
              </w:rPr>
              <w:lastRenderedPageBreak/>
              <w:t>межкультурного разнообразия.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27286C" w:rsidRDefault="0027286C">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основы стратегического планирования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цель и ставить задачи, анализировать и оценивать различные социальные тенденций, явления и факты</w:t>
            </w:r>
          </w:p>
          <w:p w:rsidR="00101B65" w:rsidRDefault="00101B65">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252221"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критерии и условия выбора, свою мировоззренческую позицию в обществе, совершенствовать свои взгляды и убеждения.</w:t>
            </w:r>
          </w:p>
          <w:p w:rsidR="00252221" w:rsidRDefault="00252221">
            <w:pPr>
              <w:widowControl w:val="0"/>
              <w:jc w:val="both"/>
              <w:rPr>
                <w:rFonts w:ascii="Times New Roman" w:hAnsi="Times New Roman" w:cs="Times New Roman"/>
                <w:b/>
                <w:sz w:val="22"/>
                <w:szCs w:val="22"/>
              </w:rPr>
            </w:pPr>
          </w:p>
          <w:p w:rsidR="001C2160" w:rsidRDefault="009D585C">
            <w:pPr>
              <w:widowControl w:val="0"/>
              <w:jc w:val="both"/>
            </w:pPr>
            <w:r>
              <w:rPr>
                <w:rFonts w:ascii="Times New Roman" w:hAnsi="Times New Roman" w:cs="Times New Roman"/>
                <w:b/>
                <w:sz w:val="22"/>
                <w:szCs w:val="22"/>
              </w:rPr>
              <w:t>Знать:</w:t>
            </w:r>
            <w:r>
              <w:t xml:space="preserve"> </w:t>
            </w:r>
            <w:r>
              <w:rPr>
                <w:rFonts w:ascii="Times New Roman" w:hAnsi="Times New Roman" w:cs="Times New Roman"/>
                <w:sz w:val="22"/>
                <w:szCs w:val="22"/>
              </w:rPr>
              <w:t>основы критического мышления, альтернативные подходы выбора, последствия принимаемых решений</w:t>
            </w:r>
            <w:r>
              <w:t xml:space="preserve"> </w:t>
            </w:r>
          </w:p>
          <w:p w:rsidR="00101B65" w:rsidRPr="00101B65"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учитывать неочевидные цепочки «последствия последствий» («причины причин») и контурные связи</w:t>
            </w:r>
          </w:p>
          <w:p w:rsidR="00101B65" w:rsidRDefault="00101B65">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Уметь:</w:t>
            </w:r>
            <w:r>
              <w:t xml:space="preserve"> </w:t>
            </w:r>
            <w:r>
              <w:rPr>
                <w:rFonts w:ascii="Times New Roman" w:hAnsi="Times New Roman" w:cs="Times New Roman"/>
                <w:sz w:val="22"/>
                <w:szCs w:val="22"/>
              </w:rPr>
              <w:t>применять необходимый инструментарий для поиска, анализа и синтеза информации.</w:t>
            </w: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цели, задачи, теорию и методологию исследования, результаты и выводы в сфере применения менеджмента</w:t>
            </w:r>
          </w:p>
          <w:p w:rsidR="001C2160" w:rsidRDefault="009D585C">
            <w:pPr>
              <w:widowControl w:val="0"/>
              <w:jc w:val="both"/>
              <w:rPr>
                <w:rFonts w:ascii="Times New Roman" w:hAnsi="Times New Roman" w:cs="Times New Roman"/>
                <w:b/>
                <w:sz w:val="22"/>
                <w:szCs w:val="22"/>
                <w:highlight w:val="cyan"/>
              </w:rPr>
            </w:pPr>
            <w:r>
              <w:rPr>
                <w:rFonts w:ascii="Times New Roman" w:hAnsi="Times New Roman" w:cs="Times New Roman"/>
                <w:b/>
                <w:sz w:val="22"/>
                <w:szCs w:val="22"/>
              </w:rPr>
              <w:t>Уметь:</w:t>
            </w:r>
            <w:r>
              <w:t xml:space="preserve"> </w:t>
            </w:r>
            <w:r>
              <w:rPr>
                <w:rFonts w:ascii="Times New Roman" w:hAnsi="Times New Roman" w:cs="Times New Roman"/>
                <w:sz w:val="22"/>
                <w:szCs w:val="22"/>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rPr>
            </w:pPr>
            <w:r>
              <w:rPr>
                <w:rFonts w:ascii="Times New Roman" w:hAnsi="Times New Roman" w:cs="Times New Roman"/>
                <w:b/>
                <w:sz w:val="22"/>
                <w:szCs w:val="22"/>
              </w:rPr>
              <w:lastRenderedPageBreak/>
              <w:t>Задание 1</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качество системы управления бизнес-процессов для заказчиков </w:t>
            </w:r>
            <w:r>
              <w:rPr>
                <w:rFonts w:ascii="Times New Roman" w:hAnsi="Times New Roman" w:cs="Times New Roman"/>
                <w:sz w:val="22"/>
                <w:szCs w:val="22"/>
              </w:rPr>
              <w:lastRenderedPageBreak/>
              <w:t>банк, страховая компания, биржа. Разработайте предложения по оценке</w:t>
            </w:r>
            <w:r>
              <w:t xml:space="preserve"> </w:t>
            </w:r>
            <w:r>
              <w:rPr>
                <w:rFonts w:ascii="Times New Roman" w:hAnsi="Times New Roman" w:cs="Times New Roman"/>
                <w:sz w:val="22"/>
                <w:szCs w:val="22"/>
              </w:rPr>
              <w:t>эффективности бизнес-процессов на основе показателей методик BSC, ABC, ABB, ABM, Business Performance Management. Обоснуйте Ваш ответ.</w:t>
            </w:r>
          </w:p>
          <w:p w:rsidR="0027286C" w:rsidRDefault="0027286C" w:rsidP="00101B65">
            <w:pPr>
              <w:widowControl w:val="0"/>
              <w:rPr>
                <w:rFonts w:ascii="Times New Roman" w:hAnsi="Times New Roman" w:cs="Times New Roman"/>
                <w:b/>
                <w:sz w:val="22"/>
                <w:szCs w:val="22"/>
              </w:rPr>
            </w:pPr>
          </w:p>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27286C" w:rsidRDefault="0027286C">
            <w:pPr>
              <w:widowControl w:val="0"/>
              <w:jc w:val="both"/>
              <w:rPr>
                <w:rFonts w:ascii="Times New Roman" w:hAnsi="Times New Roman" w:cs="Times New Roman"/>
                <w:sz w:val="22"/>
                <w:szCs w:val="22"/>
              </w:rPr>
            </w:pPr>
          </w:p>
          <w:p w:rsidR="0027286C" w:rsidRDefault="0027286C">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rPr>
            </w:pPr>
          </w:p>
          <w:p w:rsidR="001C2160" w:rsidRDefault="001C2160">
            <w:pPr>
              <w:pStyle w:val="ConsPlusNormal"/>
              <w:ind w:firstLine="0"/>
              <w:jc w:val="both"/>
              <w:rPr>
                <w:rFonts w:ascii="Times New Roman" w:hAnsi="Times New Roman" w:cs="Times New Roman"/>
                <w:b/>
                <w:sz w:val="22"/>
                <w:szCs w:val="22"/>
              </w:rPr>
            </w:pPr>
          </w:p>
        </w:tc>
      </w:tr>
    </w:tbl>
    <w:p w:rsidR="001C2160" w:rsidRDefault="001C2160">
      <w:pPr>
        <w:jc w:val="right"/>
        <w:rPr>
          <w:rFonts w:ascii="Times New Roman" w:hAnsi="Times New Roman" w:cs="Times New Roman"/>
          <w:szCs w:val="28"/>
        </w:rPr>
      </w:pPr>
    </w:p>
    <w:p w:rsidR="001C2160" w:rsidRDefault="009D585C">
      <w:pPr>
        <w:jc w:val="right"/>
        <w:rPr>
          <w:rFonts w:ascii="Times New Roman" w:hAnsi="Times New Roman" w:cs="Times New Roman"/>
          <w:szCs w:val="28"/>
        </w:rPr>
      </w:pPr>
      <w:r>
        <w:rPr>
          <w:rFonts w:ascii="Times New Roman" w:hAnsi="Times New Roman" w:cs="Times New Roman"/>
          <w:szCs w:val="28"/>
        </w:rPr>
        <w:t>Таблица 6.2.</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Результаты обучения</w:t>
            </w:r>
          </w:p>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Типовые контрольные задания</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ПКН-5</w:t>
            </w: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Владение основами учета и отчетности, а также принципами управленческого учета в целях использования данных учета для принятия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tabs>
                <w:tab w:val="left" w:pos="1418"/>
              </w:tabs>
              <w:jc w:val="both"/>
              <w:rPr>
                <w:rFonts w:ascii="Times New Roman" w:hAnsi="Times New Roman" w:cs="Times New Roman"/>
                <w:sz w:val="24"/>
              </w:rPr>
            </w:pP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eastAsia="TimesNewRomanPSMT" w:hAnsi="Times New Roman" w:cs="Times New Roman"/>
                <w:b/>
                <w:sz w:val="24"/>
              </w:rPr>
              <w:t xml:space="preserve">Знать: </w:t>
            </w:r>
            <w:r w:rsidRPr="00252221">
              <w:rPr>
                <w:rFonts w:ascii="Times New Roman" w:eastAsia="TimesNewRomanPSMT" w:hAnsi="Times New Roman" w:cs="Times New Roman"/>
                <w:sz w:val="24"/>
              </w:rPr>
              <w:t xml:space="preserve">методы, техники и инструментарий для анализа </w:t>
            </w:r>
            <w:r w:rsidRPr="0025222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 xml:space="preserve">Уметь: </w:t>
            </w:r>
            <w:r w:rsidRPr="00252221">
              <w:rPr>
                <w:rFonts w:ascii="Times New Roman" w:hAnsi="Times New Roman" w:cs="Times New Roman"/>
                <w:sz w:val="24"/>
              </w:rPr>
              <w:t>применять на практике результаты анализа финансовой, бухгалтерской, управленческой отчетности для составления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4714DC" w:rsidRPr="00252221" w:rsidRDefault="004714DC" w:rsidP="004714DC">
            <w:pPr>
              <w:widowControl w:val="0"/>
              <w:jc w:val="both"/>
              <w:rPr>
                <w:rFonts w:ascii="Times New Roman"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 xml:space="preserve">проводить </w:t>
            </w:r>
            <w:r w:rsidRPr="00252221">
              <w:rPr>
                <w:rFonts w:ascii="Times New Roman" w:hAnsi="Times New Roman" w:cs="Times New Roman"/>
                <w:sz w:val="24"/>
              </w:rPr>
              <w:t xml:space="preserve">анализ финансово-хозяйственного состояния организации и оценивать результаты деятельности их внутренних подразделений, </w:t>
            </w:r>
            <w:r w:rsidRPr="00252221">
              <w:rPr>
                <w:rFonts w:ascii="Times New Roman" w:hAnsi="Times New Roman" w:cs="Times New Roman"/>
                <w:sz w:val="24"/>
              </w:rPr>
              <w:lastRenderedPageBreak/>
              <w:t>разрабатывать ключевые показатели эффективности для сбалансированного управления деятельностью организации.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jc w:val="both"/>
              <w:rPr>
                <w:rFonts w:ascii="Times New Roman" w:hAnsi="Times New Roman" w:cs="Times New Roman"/>
                <w:b/>
                <w:color w:val="FF0000"/>
                <w:sz w:val="24"/>
              </w:rPr>
            </w:pPr>
            <w:r w:rsidRPr="00252221">
              <w:rPr>
                <w:rFonts w:ascii="Times New Roman" w:hAnsi="Times New Roman" w:cs="Times New Roman"/>
                <w:sz w:val="24"/>
              </w:rPr>
              <w:t>Разработайте систему методов и аналитических инструментов для оценки эффективности управления бизнес-процессами в организации</w:t>
            </w:r>
          </w:p>
          <w:p w:rsidR="004714DC" w:rsidRPr="00252221" w:rsidRDefault="004714DC" w:rsidP="004714DC">
            <w:pPr>
              <w:widowControl w:val="0"/>
              <w:jc w:val="both"/>
              <w:rPr>
                <w:rFonts w:ascii="Times New Roman" w:eastAsiaTheme="minorHAnsi" w:hAnsi="Times New Roman" w:cs="Times New Roman"/>
                <w:color w:val="FF0000"/>
                <w:sz w:val="24"/>
                <w:lang w:eastAsia="en-US"/>
              </w:rPr>
            </w:pP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1418"/>
              </w:tabs>
              <w:jc w:val="center"/>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sz w:val="24"/>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252221" w:rsidP="004714DC">
            <w:pPr>
              <w:widowControl w:val="0"/>
              <w:jc w:val="both"/>
              <w:rPr>
                <w:rFonts w:ascii="Times New Roman" w:hAnsi="Times New Roman" w:cs="Times New Roman"/>
                <w:sz w:val="24"/>
              </w:rPr>
            </w:pPr>
            <w:r w:rsidRPr="00252221">
              <w:rPr>
                <w:rFonts w:ascii="Times New Roman" w:eastAsia="Calibri" w:hAnsi="Times New Roman" w:cs="Times New Roman"/>
                <w:sz w:val="24"/>
                <w:lang w:eastAsia="en-US"/>
              </w:rPr>
              <w:t>ПКН</w:t>
            </w:r>
            <w:r w:rsidRPr="00252221">
              <w:rPr>
                <w:rFonts w:ascii="Times New Roman" w:hAnsi="Times New Roman" w:cs="Times New Roman"/>
                <w:sz w:val="24"/>
              </w:rPr>
              <w:t xml:space="preserve"> </w:t>
            </w:r>
            <w:r w:rsidR="004714DC" w:rsidRPr="00252221">
              <w:rPr>
                <w:rFonts w:ascii="Times New Roman" w:hAnsi="Times New Roman" w:cs="Times New Roman"/>
                <w:sz w:val="24"/>
              </w:rPr>
              <w:t>-6</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по финансированию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1.</w:t>
            </w:r>
            <w:r w:rsidR="005B43D2" w:rsidRPr="00252221">
              <w:rPr>
                <w:rFonts w:ascii="Times New Roman" w:hAnsi="Times New Roman" w:cs="Times New Roman"/>
                <w:sz w:val="24"/>
              </w:rPr>
              <w:t> </w:t>
            </w:r>
            <w:r w:rsidRPr="00252221">
              <w:rPr>
                <w:rFonts w:ascii="Times New Roman" w:hAnsi="Times New Roman" w:cs="Times New Roman"/>
                <w:sz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rsidR="004714DC" w:rsidRPr="00252221" w:rsidRDefault="004714DC"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2.</w:t>
            </w:r>
            <w:r w:rsidR="005B43D2" w:rsidRPr="00252221">
              <w:rPr>
                <w:rFonts w:ascii="Times New Roman" w:hAnsi="Times New Roman" w:cs="Times New Roman"/>
                <w:sz w:val="24"/>
              </w:rPr>
              <w:t> </w:t>
            </w:r>
            <w:r w:rsidRPr="00252221">
              <w:rPr>
                <w:rFonts w:ascii="Times New Roman" w:hAnsi="Times New Roman" w:cs="Times New Roman"/>
                <w:sz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применять на практике</w:t>
            </w:r>
            <w:r w:rsidRPr="00252221">
              <w:rPr>
                <w:rFonts w:ascii="Times New Roman" w:eastAsia="TimesNewRomanPSMT" w:hAnsi="Times New Roman" w:cs="Times New Roman"/>
                <w:b/>
                <w:sz w:val="24"/>
              </w:rPr>
              <w:t xml:space="preserve"> </w:t>
            </w:r>
            <w:r w:rsidRPr="00252221">
              <w:rPr>
                <w:rFonts w:ascii="Times New Roman" w:eastAsia="TimesNewRomanPSMT" w:hAnsi="Times New Roman" w:cs="Times New Roman"/>
                <w:sz w:val="24"/>
              </w:rPr>
              <w:t xml:space="preserve">методы и инструментарий </w:t>
            </w:r>
            <w:r w:rsidRPr="00252221">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4714DC" w:rsidRPr="00252221" w:rsidRDefault="004714DC" w:rsidP="004714DC">
            <w:pPr>
              <w:widowControl w:val="0"/>
              <w:ind w:left="33"/>
              <w:jc w:val="both"/>
              <w:rPr>
                <w:rFonts w:ascii="Times New Roman" w:eastAsia="Arial Unicode MS" w:hAnsi="Times New Roman" w:cs="Times New Roman"/>
                <w:color w:val="000000"/>
                <w:sz w:val="24"/>
                <w:u w:color="000000"/>
              </w:rPr>
            </w:pPr>
            <w:r w:rsidRPr="00252221">
              <w:rPr>
                <w:rFonts w:ascii="Times New Roman" w:eastAsia="TimesNewRomanPSMT" w:hAnsi="Times New Roman" w:cs="Times New Roman"/>
                <w:b/>
                <w:sz w:val="24"/>
              </w:rPr>
              <w:t>Уметь:</w:t>
            </w:r>
            <w:r w:rsidRPr="0025222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1</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Проанализируйте критерии оценки эффективности бизнес-процессов, проведите сравнительный анализ предлагаемых проектов на основе выбранных критериев. Проранжируйте факторы, влияющие на выбор проекта в сфере банковских технологий.</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4</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 xml:space="preserve">Проанализируйте стандарты международной системы построения бизнес-процессов, основанных на справочниках и системах управления базами </w:t>
            </w:r>
            <w:r w:rsidRPr="00252221">
              <w:rPr>
                <w:rFonts w:ascii="Times New Roman" w:hAnsi="Times New Roman" w:cs="Times New Roman"/>
                <w:sz w:val="24"/>
              </w:rPr>
              <w:lastRenderedPageBreak/>
              <w:t>данных. Разработайте предложения по совершенствованию системы управления бизнес-процессами, согласно требований заложенных в стандартах.</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pStyle w:val="ConsPlusNormal"/>
              <w:ind w:firstLine="0"/>
              <w:jc w:val="both"/>
              <w:rPr>
                <w:rFonts w:ascii="Times New Roman" w:hAnsi="Times New Roman" w:cs="Times New Roman"/>
                <w:sz w:val="24"/>
                <w:szCs w:val="24"/>
                <w:u w:val="single"/>
              </w:rPr>
            </w:pPr>
            <w:r w:rsidRPr="00252221">
              <w:rPr>
                <w:rFonts w:ascii="Times New Roman" w:hAnsi="Times New Roman" w:cs="Times New Roman"/>
                <w:sz w:val="24"/>
                <w:szCs w:val="24"/>
                <w:u w:val="single"/>
              </w:rPr>
              <w:lastRenderedPageBreak/>
              <w:t>УК-11</w:t>
            </w:r>
          </w:p>
          <w:p w:rsidR="004714DC" w:rsidRPr="00252221" w:rsidRDefault="004714DC"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color w:val="000000"/>
                <w:sz w:val="24"/>
                <w:shd w:val="clear" w:color="auto" w:fill="FFFFFF"/>
              </w:rPr>
            </w:pPr>
            <w:r w:rsidRPr="00252221">
              <w:rPr>
                <w:rFonts w:ascii="Times New Roman" w:hAnsi="Times New Roman" w:cs="Times New Roman"/>
                <w:color w:val="000000"/>
                <w:sz w:val="24"/>
                <w:shd w:val="clear" w:color="auto" w:fill="FFFFFF"/>
              </w:rPr>
              <w:t>1.</w:t>
            </w:r>
            <w:r w:rsidR="005B43D2" w:rsidRPr="00252221">
              <w:rPr>
                <w:rFonts w:ascii="Times New Roman" w:hAnsi="Times New Roman" w:cs="Times New Roman"/>
                <w:color w:val="000000"/>
                <w:sz w:val="24"/>
                <w:shd w:val="clear" w:color="auto" w:fill="FFFFFF"/>
              </w:rPr>
              <w:t> </w:t>
            </w:r>
            <w:r w:rsidRPr="00252221">
              <w:rPr>
                <w:rFonts w:ascii="Times New Roman" w:hAnsi="Times New Roman" w:cs="Times New Roman"/>
                <w:color w:val="000000"/>
                <w:sz w:val="24"/>
                <w:shd w:val="clear" w:color="auto" w:fill="FFFFFF"/>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2. </w:t>
            </w:r>
            <w:r w:rsidR="004714DC" w:rsidRPr="00252221">
              <w:rPr>
                <w:rFonts w:ascii="Times New Roman" w:hAnsi="Times New Roman" w:cs="Times New Roman"/>
                <w:sz w:val="24"/>
              </w:rPr>
              <w:t>Обосновывает системную формулировку цели и постановку задачи управления.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3. </w:t>
            </w:r>
            <w:r w:rsidR="004714DC" w:rsidRPr="00252221">
              <w:rPr>
                <w:rFonts w:ascii="Times New Roman" w:hAnsi="Times New Roman" w:cs="Times New Roman"/>
                <w:sz w:val="24"/>
              </w:rPr>
              <w:t>Взвешенно и системно подходит к анализу ситуации, формулировке критериев и условий выбора.</w:t>
            </w: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4. </w:t>
            </w:r>
            <w:r w:rsidR="004714DC" w:rsidRPr="00252221">
              <w:rPr>
                <w:rFonts w:ascii="Times New Roman" w:hAnsi="Times New Roman" w:cs="Times New Roman"/>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w:t>
            </w:r>
            <w:r w:rsidR="004714DC" w:rsidRPr="00252221">
              <w:rPr>
                <w:rFonts w:ascii="Times New Roman" w:hAnsi="Times New Roman" w:cs="Times New Roman"/>
                <w:sz w:val="24"/>
                <w:szCs w:val="24"/>
              </w:rPr>
              <w:lastRenderedPageBreak/>
              <w:t>цепочки «последствия последствий» («причины причин») и контурные связи.</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5. </w:t>
            </w:r>
            <w:r w:rsidR="004714DC" w:rsidRPr="00252221">
              <w:rPr>
                <w:rFonts w:ascii="Times New Roman" w:hAnsi="Times New Roman" w:cs="Times New Roman"/>
                <w:sz w:val="24"/>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6. </w:t>
            </w:r>
            <w:r w:rsidR="004714DC" w:rsidRPr="00252221">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lastRenderedPageBreak/>
              <w:t xml:space="preserve">Знать: </w:t>
            </w:r>
            <w:r w:rsidRPr="0025222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основы стратегического планирования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4714DC" w:rsidRPr="00252221" w:rsidRDefault="004714DC" w:rsidP="004714DC">
            <w:pPr>
              <w:widowControl w:val="0"/>
              <w:jc w:val="both"/>
              <w:rPr>
                <w:sz w:val="24"/>
              </w:rPr>
            </w:pPr>
            <w:r w:rsidRPr="00252221">
              <w:rPr>
                <w:rFonts w:ascii="Times New Roman" w:hAnsi="Times New Roman" w:cs="Times New Roman"/>
                <w:b/>
                <w:sz w:val="24"/>
              </w:rPr>
              <w:t>Знать:</w:t>
            </w:r>
            <w:r w:rsidRPr="00252221">
              <w:rPr>
                <w:sz w:val="24"/>
              </w:rPr>
              <w:t xml:space="preserve"> </w:t>
            </w:r>
            <w:r w:rsidRPr="0025222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252221">
              <w:rPr>
                <w:sz w:val="24"/>
              </w:rPr>
              <w:t xml:space="preserve"> </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 xml:space="preserve">учитывать неочевидные цепочки «последствия последствий» («причины причин») и </w:t>
            </w:r>
            <w:r w:rsidRPr="00252221">
              <w:rPr>
                <w:rFonts w:ascii="Times New Roman" w:hAnsi="Times New Roman" w:cs="Times New Roman"/>
                <w:sz w:val="24"/>
              </w:rPr>
              <w:lastRenderedPageBreak/>
              <w:t>контурные связи</w:t>
            </w: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применять необходимый инструментарий для поиска, анализа и синтеза информации.</w:t>
            </w: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4714DC" w:rsidRPr="00252221" w:rsidRDefault="004714DC" w:rsidP="004714DC">
            <w:pPr>
              <w:widowControl w:val="0"/>
              <w:jc w:val="both"/>
              <w:rPr>
                <w:rFonts w:ascii="Times New Roman" w:hAnsi="Times New Roman" w:cs="Times New Roman"/>
                <w:b/>
                <w:sz w:val="24"/>
                <w:highlight w:val="cyan"/>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rsidRPr="00252221">
              <w:rPr>
                <w:sz w:val="24"/>
              </w:rPr>
              <w:t xml:space="preserve"> </w:t>
            </w:r>
            <w:r w:rsidRPr="00252221">
              <w:rPr>
                <w:rFonts w:ascii="Times New Roman" w:hAnsi="Times New Roman" w:cs="Times New Roman"/>
                <w:sz w:val="24"/>
              </w:rPr>
              <w:t>эффективности бизнес-процессов на основе показателей методик BSC, ABC, ABB, ABM, Business Performance Management. Обоснуйте Ваш ответ.</w:t>
            </w:r>
          </w:p>
          <w:p w:rsidR="004714DC" w:rsidRPr="00252221" w:rsidRDefault="004714DC" w:rsidP="004714DC">
            <w:pPr>
              <w:widowControl w:val="0"/>
              <w:jc w:val="center"/>
              <w:rPr>
                <w:rFonts w:ascii="Times New Roman" w:hAnsi="Times New Roman" w:cs="Times New Roman"/>
                <w:b/>
                <w:sz w:val="24"/>
              </w:rPr>
            </w:pPr>
          </w:p>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pStyle w:val="ConsPlusNormal"/>
              <w:ind w:firstLine="0"/>
              <w:jc w:val="both"/>
              <w:rPr>
                <w:rFonts w:ascii="Times New Roman" w:hAnsi="Times New Roman" w:cs="Times New Roman"/>
                <w:b/>
                <w:sz w:val="24"/>
                <w:szCs w:val="24"/>
              </w:rPr>
            </w:pPr>
          </w:p>
        </w:tc>
      </w:tr>
    </w:tbl>
    <w:p w:rsidR="001C2160" w:rsidRDefault="009D585C">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lastRenderedPageBreak/>
        <w:t>Примерный перечень вопросов к экзамену/зачету</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операционная система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Какая тенденция развития операционного менеджмента имеется в настоящее время?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производственной системы, сервисной среды, операционных ресурсов.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существуют различия между процессами производства продукции и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современные технологии и подходы к управлению производством: автоматизация и информатизация, локализация и outsourcing ресурсных систем, TQM, MRP.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идентификация системы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факторы, влияющие на выбор и реализацию операционной стратегии.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методологии стратегического планирования и контроллинга на основе сбалансированной системы показателей (Balanced Score Card, BSC)?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методы оценки и проектирования системы бизнес-процессов на основе стратегии предприятия.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современные технологии и подходы к управлению бизнес-процессами?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сравнительные характеристики процессного и функционального подхода к управлению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роль бизнес-процессов в системе управления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принципов обновления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характеризуется контроллинг производственных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Приведите сравнительный анализ методов и принципов реализации процессного подхода при выборе рынков B2B/B2C, производство товаров/оказание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сущность управления рисками при построении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бережливого производства?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привлекательна концепция Кайдзен?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значение системы менеджмента качества.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по классификации методов анализа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отличаются качественные и количественные методы анализа 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значение анализа проблем процесса, выделения проблемных областей в анализе.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значение анализа и проектирования кросс-функциональных бизнес-процессов как средство повышения эффективности организации?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описание процессов как средство оптимизация потоков работ внутри подразделений и организационной структуры.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характеризуются процессная архитектура и референтные модели бизнес-процессов?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анализ процесса по отношению к типовым требованиям (Цикл PDCA)?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особенность визуального анализа графических схем процесса?</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взаимосвязи блоков бизнес-процессов по управлению и особенности их описания в различных нотациях вы знаете?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нотации, графического блок-схемы алгоритмов.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нотации класса WorkFlow, отличие систем Workflow от других систем?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нотации IDEF0, IDEF1 и IDEF2 цели использования, правила разработки, особенности использования?</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инструменты моделирования и анализа бизнес-процессов вы знаете? </w:t>
      </w:r>
    </w:p>
    <w:p w:rsidR="001C2160" w:rsidRDefault="001C2160">
      <w:pPr>
        <w:pStyle w:val="af5"/>
        <w:spacing w:line="360" w:lineRule="auto"/>
        <w:jc w:val="both"/>
        <w:outlineLvl w:val="3"/>
        <w:rPr>
          <w:rFonts w:ascii="Times New Roman" w:hAnsi="Times New Roman" w:cs="Times New Roman"/>
        </w:rPr>
      </w:pP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Чем отличаются инструменты процессного анализа бизнеса (PI– ProcessIntelegense)?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особенности операционного менеджмента и анализа бизнес-процессов на основе моделей в BPMS.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заключается моделирование и проектирование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моделирования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структурные подходы к моделированию бизнес-процессов вы знаете?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предварительный анализ бизнес-процессов на основе различных моделей?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имитационное моделирование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отличается функционально-стоимостной анализ бизнес-процессов (Activity-basedCosting)?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различные подходы к внедрению бизнес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осуществляется построение системы контроллинга бизнес-процессов на основе регламентов?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отличается процессно-ориентированный подход к принятию управленческих решений - Business Performance Management?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и перспективы BPM?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осуществляется управление эффективностью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систему показателей бизнес-процессов: их роль в повышении эффективности исполнения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типологии показателей оценки процессов и методики их измерения.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моделирование процессов и идентификация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влияет анализ рисков и разработка мероприятий на снижение рисков?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возможно совершенствование процессов с точки зрения минимизации их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Каким образом можно обеспечить эффективность бизнес-процессов в соответствии с заявленными миссией, стратегией, целями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Каким образом осуществляется управление эффективностью бизнес-процессов на базе BI, BAM, BPMS, BRE/BRMS?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методы управления бизнес-процессами: реинжиниринг и совершенствование?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имеет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Каким образом осуществляется организация и проведение проектов по реинжинирингу бизнес-процессов и внедрению процессного подхода на предприятии?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Какие основные процедуры оптимизации бизнес-процессов вы знаете?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разрабатываются модели «как должно быть» и план их внедрения ("дорожной карты")?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происходит совершенствование бизнес-процессов по стандарту SOx (Sarbanes-Oxley Act)?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влияют интегрированные автоматизированные системы в управлении бизнес-процессами?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имеют корпоративные информационные системы управления предприятием (КИС)?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Каковы тенденции развития автоматизированных систем управления (АСУ) предприятиями?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инструментарий комплексного управления бизнес-процессами – BPMS (BusinessProcessManagementSuite)?</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Расскажите про эволюцию товарораспределительных систем товаров и услуг от B2B/B2C к С2B/С2С и трансформация бизнес-процессов</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примеры сопоставления синхронного производства с MRP- и ИТ- системами?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Опишите технологии цифровизации: электронный структурированный документооборот, </w:t>
      </w:r>
      <w:r>
        <w:rPr>
          <w:rFonts w:ascii="Times New Roman" w:hAnsi="Times New Roman" w:cs="Times New Roman"/>
          <w:color w:val="000000"/>
          <w:szCs w:val="28"/>
          <w:lang w:val="en-US"/>
        </w:rPr>
        <w:t>IIoT</w:t>
      </w:r>
      <w:r>
        <w:rPr>
          <w:rFonts w:ascii="Times New Roman" w:hAnsi="Times New Roman" w:cs="Times New Roman"/>
          <w:color w:val="000000"/>
          <w:szCs w:val="28"/>
        </w:rPr>
        <w:t xml:space="preserve">, </w:t>
      </w:r>
      <w:r>
        <w:rPr>
          <w:rFonts w:ascii="Times New Roman" w:hAnsi="Times New Roman" w:cs="Times New Roman"/>
          <w:color w:val="000000"/>
          <w:szCs w:val="28"/>
          <w:lang w:val="en-US"/>
        </w:rPr>
        <w:t>BigData</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 Охарактеризуйте технологию </w:t>
      </w:r>
      <w:r>
        <w:rPr>
          <w:rFonts w:ascii="Times New Roman" w:hAnsi="Times New Roman" w:cs="Times New Roman"/>
          <w:color w:val="000000"/>
          <w:szCs w:val="28"/>
          <w:lang w:val="en-US"/>
        </w:rPr>
        <w:t>RegTech</w:t>
      </w:r>
      <w:r>
        <w:rPr>
          <w:rFonts w:ascii="Times New Roman" w:hAnsi="Times New Roman" w:cs="Times New Roman"/>
          <w:color w:val="000000"/>
          <w:szCs w:val="28"/>
        </w:rPr>
        <w:t xml:space="preserve"> как способа цифровизации регуляторных правил.</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bCs/>
          <w:szCs w:val="28"/>
        </w:rPr>
        <w:lastRenderedPageBreak/>
        <w:t>Приведите примеры информационных технологий, используемых для моделирования бизнес-процессов и дайте им характеристику.</w:t>
      </w:r>
    </w:p>
    <w:p w:rsidR="001C2160" w:rsidRDefault="001C2160">
      <w:pPr>
        <w:pStyle w:val="af5"/>
        <w:keepNext/>
        <w:keepLines/>
        <w:spacing w:line="360" w:lineRule="auto"/>
        <w:jc w:val="both"/>
        <w:outlineLvl w:val="3"/>
        <w:rPr>
          <w:rFonts w:ascii="Times New Roman" w:hAnsi="Times New Roman" w:cs="Times New Roman"/>
        </w:rPr>
      </w:pPr>
    </w:p>
    <w:p w:rsidR="001C2160" w:rsidRDefault="009D585C">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1C2160" w:rsidRDefault="009D585C">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1C2160" w:rsidRDefault="009D585C">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1C2160" w:rsidRDefault="001C2160">
      <w:pPr>
        <w:jc w:val="center"/>
        <w:rPr>
          <w:rFonts w:ascii="Times New Roman" w:eastAsia="SimSun" w:hAnsi="Times New Roman"/>
          <w:b/>
          <w:bCs/>
          <w:sz w:val="24"/>
          <w:lang w:eastAsia="zh-CN"/>
        </w:rPr>
      </w:pP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Дисциплина «Управление бизнес-процессами»</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t>Форма обучения очная</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Семестр 4</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Образовательная программа «Управление бизнесом»</w:t>
      </w:r>
    </w:p>
    <w:p w:rsidR="001C2160" w:rsidRDefault="001C2160">
      <w:pPr>
        <w:rPr>
          <w:rFonts w:ascii="Times New Roman" w:eastAsia="SimSun" w:hAnsi="Times New Roman"/>
          <w:bCs/>
          <w:color w:val="FF0000"/>
          <w:szCs w:val="28"/>
          <w:lang w:eastAsia="zh-CN"/>
        </w:rPr>
      </w:pPr>
    </w:p>
    <w:p w:rsidR="001C2160" w:rsidRDefault="009D585C">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1C2160" w:rsidRDefault="001C2160">
      <w:pPr>
        <w:jc w:val="center"/>
        <w:rPr>
          <w:rFonts w:ascii="Times New Roman" w:eastAsia="SimSun" w:hAnsi="Times New Roman"/>
          <w:b/>
          <w:bCs/>
          <w:szCs w:val="28"/>
          <w:lang w:eastAsia="zh-CN"/>
        </w:rPr>
      </w:pPr>
    </w:p>
    <w:p w:rsidR="001C2160" w:rsidRDefault="009D585C">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1C2160" w:rsidRDefault="009D585C">
      <w:pPr>
        <w:jc w:val="both"/>
        <w:rPr>
          <w:rFonts w:ascii="Times New Roman" w:hAnsi="Times New Roman" w:cs="Times New Roman"/>
          <w:sz w:val="24"/>
        </w:rPr>
      </w:pPr>
      <w:r>
        <w:rPr>
          <w:rFonts w:ascii="Times New Roman" w:hAnsi="Times New Roman" w:cs="Times New Roman"/>
          <w:sz w:val="24"/>
        </w:rPr>
        <w:t>Опишите особенности операционного менеджмента и анализа бизнес-процессов на основе моделей в BPMS.</w:t>
      </w:r>
    </w:p>
    <w:p w:rsidR="001C2160" w:rsidRDefault="001C2160">
      <w:pPr>
        <w:jc w:val="both"/>
        <w:rPr>
          <w:rFonts w:ascii="Times New Roman" w:eastAsia="SimSun" w:hAnsi="Times New Roman"/>
          <w:b/>
          <w:sz w:val="24"/>
          <w:lang w:eastAsia="zh-CN"/>
        </w:rPr>
      </w:pPr>
    </w:p>
    <w:p w:rsidR="001C2160" w:rsidRDefault="009D585C">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1C2160" w:rsidRDefault="009D585C">
      <w:pPr>
        <w:pStyle w:val="af5"/>
        <w:ind w:left="0"/>
        <w:rPr>
          <w:rFonts w:ascii="Times New Roman" w:hAnsi="Times New Roman" w:cs="Times New Roman"/>
          <w:sz w:val="24"/>
        </w:rPr>
      </w:pPr>
      <w:r>
        <w:rPr>
          <w:rFonts w:ascii="Times New Roman" w:hAnsi="Times New Roman" w:cs="Times New Roman"/>
          <w:sz w:val="24"/>
        </w:rPr>
        <w:t>1. Создание иерархического списка бизнес-процессов компании и разработка рейтинга для проведения работ по улучшению процессов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дерево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Б) списочный состав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В) реестр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план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Д) верификация бизнес-процессов</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2. Составляющая бизнес-процесса, включающая стартовый ресурс, который нужен для выполнения операций (заявка, сырьё, поставка)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вход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выход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управление</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3. Устойчивая, целенаправленная совокупность взаимосвязанных видов деятельности, которая по определенной технологии преобразует входы в выходы, представляющие ценность для потребителя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верификация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вариация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событие</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lastRenderedPageBreak/>
        <w:t>4. Включение информационных систем (программного обеспечения) в алгоритм (модель) выполнения процесса и минимизация участия в нем человека – это…</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t>5. Отслеживание эффективности смоделированных бизнес-процессов – это…</w:t>
      </w:r>
    </w:p>
    <w:p w:rsidR="001C2160" w:rsidRDefault="001C2160">
      <w:pPr>
        <w:shd w:val="clear" w:color="auto" w:fill="FFFFFF"/>
        <w:jc w:val="both"/>
        <w:rPr>
          <w:rFonts w:ascii="Times New Roman" w:hAnsi="Times New Roman"/>
          <w:color w:val="FF0000"/>
          <w:sz w:val="24"/>
        </w:rPr>
      </w:pPr>
    </w:p>
    <w:p w:rsidR="001C2160" w:rsidRDefault="009D585C">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1C2160" w:rsidRDefault="009D585C">
      <w:pPr>
        <w:ind w:firstLine="709"/>
        <w:jc w:val="both"/>
        <w:rPr>
          <w:rFonts w:ascii="Times New Roman" w:eastAsia="SimSun" w:hAnsi="Times New Roman"/>
          <w:b/>
          <w:sz w:val="24"/>
          <w:lang w:eastAsia="zh-CN"/>
        </w:rPr>
      </w:pPr>
      <w:r>
        <w:rPr>
          <w:rFonts w:ascii="Times New Roman" w:hAnsi="Times New Roman" w:cs="Times New Roman"/>
          <w:sz w:val="24"/>
        </w:rPr>
        <w:t>В течение одного месяца в разные подразделения организации были приняты на работу шесть новых сотрудников. Через две недели ушел один из них, еще через неделю был уволен второй. Таким образом, через месяц из шести осталось четыре новых сотрудника. «Уход» составил 33,3%. Учитывая, что всегда есть место случайности, чтобы не делать поспешных выводов, данные за этот месяц имеет смысл сопоставить с данными учета принятых и уволенных сотрудников за другие месяцы (эту информацию можно получить у менеджера по работе с персоналом). Если описанная ситуация типична и из новых сотрудников в течение первого месяца регулярно уходят 20 и более процентов от числа принятых, то это повод для тревоги и анализа принятых в компании стратегии и тактики подбора персонала.</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Объясните</w:t>
      </w:r>
      <w:r>
        <w:rPr>
          <w:rFonts w:ascii="Times New Roman" w:hAnsi="Times New Roman" w:cs="Times New Roman"/>
          <w:sz w:val="24"/>
        </w:rPr>
        <w:t xml:space="preserve"> какое отношение к данной ситуации имеет понятие «эффективное использование трудовых ресурсов»?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Объясните </w:t>
      </w:r>
      <w:r>
        <w:rPr>
          <w:rFonts w:ascii="Times New Roman" w:hAnsi="Times New Roman" w:cs="Times New Roman"/>
          <w:sz w:val="24"/>
        </w:rPr>
        <w:t xml:space="preserve">причины проблемы «текучести кадров» на предприятии.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Предложите </w:t>
      </w:r>
      <w:r>
        <w:rPr>
          <w:rFonts w:ascii="Times New Roman" w:hAnsi="Times New Roman" w:cs="Times New Roman"/>
          <w:sz w:val="24"/>
        </w:rPr>
        <w:t>свой вариант решения данной проблемы.</w:t>
      </w:r>
    </w:p>
    <w:p w:rsidR="001C2160" w:rsidRDefault="001C2160">
      <w:pPr>
        <w:pStyle w:val="af5"/>
        <w:ind w:left="0" w:firstLine="709"/>
        <w:jc w:val="both"/>
        <w:rPr>
          <w:rFonts w:ascii="Times New Roman" w:hAnsi="Times New Roman" w:cs="Times New Roman"/>
          <w:sz w:val="24"/>
        </w:rPr>
      </w:pPr>
    </w:p>
    <w:p w:rsidR="001C2160" w:rsidRDefault="009D585C">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1C2160" w:rsidRDefault="009D585C">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6F3408" w:rsidRPr="006F3408" w:rsidRDefault="006F3408" w:rsidP="006F3408">
      <w:pPr>
        <w:shd w:val="clear" w:color="auto" w:fill="FFFFFF"/>
        <w:tabs>
          <w:tab w:val="left" w:pos="993"/>
        </w:tabs>
        <w:spacing w:line="360" w:lineRule="auto"/>
        <w:ind w:firstLine="709"/>
        <w:jc w:val="both"/>
        <w:rPr>
          <w:rFonts w:ascii="Times New Roman" w:hAnsi="Times New Roman" w:cs="Times New Roman"/>
          <w:b/>
          <w:szCs w:val="28"/>
        </w:rPr>
      </w:pPr>
      <w:r w:rsidRPr="006F3408">
        <w:rPr>
          <w:rFonts w:ascii="Times New Roman" w:hAnsi="Times New Roman" w:cs="Times New Roman"/>
          <w:b/>
          <w:szCs w:val="28"/>
        </w:rPr>
        <w:t>Основная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Операционный менеджмент: учебник / Финуниверситет ; под ред. А.В. Трачука. - Москва: Кнорус, 2017. - 360 с. - (Бакалавриат и магистратура). - Текст: непосредственный. - То же. - 2023. - ЭБС BOOK.ru. - URL:https://book.ru/book/944931 (дата обращения: 15.11.2022). — Текст :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Долганова, О.И. Бизнес-процессы: анализ, моделирование, технологии совершенствования: учебник для студентов бакалавриата и магистратуры, обучающихся по направлениям "Бизнес-информатика", "Менеджмент", "Прикладная информатика" / О.И. Долганова; Финуниверситет. — Москва: Кнорус, 2022 — 324 с. — (Бакалавриат и магистратура). - Текст: непосредственный. - То же. - ЭБС BOOK.ru. - URL:https://book.ru/book/943119 (дата обращения: 25.11.2022). — Текст :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Маслевич, Т. П. Управление бизнес-процессами: от теории к практике : учебное пособие / Т.П. Маслевич. — Москва : ИНФРА-М, 2023. — 206 с. + Доп. </w:t>
      </w:r>
      <w:r w:rsidRPr="006F3408">
        <w:rPr>
          <w:rFonts w:ascii="Times New Roman" w:hAnsi="Times New Roman" w:cs="Times New Roman"/>
          <w:szCs w:val="28"/>
          <w:shd w:val="clear" w:color="auto" w:fill="FFFFFF"/>
        </w:rPr>
        <w:lastRenderedPageBreak/>
        <w:t>материалы [Электронный ресурс]. — (Высшее образование: Бакалавриат). — DOI 10.12737/1037144. - ЭБС ZNANIUM.com. - URL: https://znanium.com/catalog/product/1911501 (дата обращения: 25.11.2022). – Текст : электронный.</w:t>
      </w:r>
    </w:p>
    <w:p w:rsidR="006F3408" w:rsidRPr="006F3408" w:rsidRDefault="006F3408" w:rsidP="006F3408">
      <w:pPr>
        <w:shd w:val="clear" w:color="auto" w:fill="FFFFFF"/>
        <w:tabs>
          <w:tab w:val="left" w:pos="993"/>
        </w:tabs>
        <w:spacing w:line="360" w:lineRule="auto"/>
        <w:ind w:left="709"/>
        <w:jc w:val="both"/>
        <w:rPr>
          <w:rFonts w:ascii="Times New Roman" w:hAnsi="Times New Roman" w:cs="Times New Roman"/>
          <w:b/>
          <w:szCs w:val="28"/>
          <w:shd w:val="clear" w:color="auto" w:fill="FFFFFF"/>
        </w:rPr>
      </w:pPr>
      <w:r w:rsidRPr="006F3408">
        <w:rPr>
          <w:rFonts w:ascii="Times New Roman" w:hAnsi="Times New Roman" w:cs="Times New Roman"/>
          <w:b/>
          <w:szCs w:val="28"/>
          <w:shd w:val="clear" w:color="auto" w:fill="FFFFFF"/>
        </w:rPr>
        <w:t>Дополнительная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Антонова, И.И., Всеобщее управление качеством. Принципы всеобщего менеджмента качества : учебное пособие / И.И. Антонова, В.А. Смирнов. — Москва : Русайнс, 2022. — 120 с. — (Бакалавриат). - ЭБС BOOK.ru. — URL:https://book.ru/book/942893 (дата обращения: 25.11.2022). — Текст :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Елиферов, В.Г. Бизнес-процессы: регламентация и управление: учебное пособие для слушателей образоват. учрежд., обуч. по МВА и др. программам подготовки управленч. кадров / В.Г. Елиферов, В.В. Репин; Ин-т экономики и финансов "Синергия". - Москва: Инфра-М, 2011, 2015, 2017, 2018. - 319 с. — (Учебники для программы МВА). - Текст: непосредственный. - То же. - 2023. - ЭБС ZNANIUM.com. - URL: https://znanium.com/catalog/product/1907029 (дата обращения: 25.11.2022). - Текст: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Точилкина Т.Е. Моделирование бизнес-процессов. Практикум: учебное пособие для направлений бакалавриата "Бизнес-информатика" / Т.Е. Точилкина; Финуниверситет - Москва: Кнорус, 2021 - 162 с. - Текст : непосредственный. - То же. - ЭБС BOOK.ru. - URL: https://book.ru/book/939105 (дата обращения: 25.11.2022). — Текст :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Управление малым бизнесом: Учебное пособие / под ред. В.Д. Свирчевского - Москва: Инфра-М, 2012. - 256 с. - (Высшее образование: Бакалавриат). - То же. - 2022. - ЭБС ZNANIUM.com. - URL: https://znanium.com/catalog/product/1843604 (дата обращения: 25.11.2022). - Текст: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Громов, А. И.  Управление бизнес-процессами: современные методы : монография / А. И. Громов, А. Фляйшман, В. Шмидт ; под редакцией А. И. Громова. — Москва : Издательство Юрайт, 2022. — 367 с. — (Актуальные </w:t>
      </w:r>
      <w:r w:rsidRPr="006F3408">
        <w:rPr>
          <w:rFonts w:ascii="Times New Roman" w:hAnsi="Times New Roman" w:cs="Times New Roman"/>
          <w:szCs w:val="28"/>
          <w:shd w:val="clear" w:color="auto" w:fill="FFFFFF"/>
        </w:rPr>
        <w:lastRenderedPageBreak/>
        <w:t>монографии). —  Образовательная платформа Юрайт [сайт]. — URL: https://urait.ru/bcode/489237 (дата обращения: 11.11.2022). — Текст : электронный.</w:t>
      </w:r>
    </w:p>
    <w:p w:rsidR="006F3408" w:rsidRPr="006F3408" w:rsidRDefault="006F3408" w:rsidP="006F3408">
      <w:pPr>
        <w:shd w:val="clear" w:color="auto" w:fill="FFFFFF"/>
        <w:spacing w:line="360" w:lineRule="auto"/>
        <w:ind w:right="-1"/>
        <w:jc w:val="center"/>
        <w:rPr>
          <w:rFonts w:ascii="Times New Roman" w:hAnsi="Times New Roman" w:cs="Times New Roman"/>
          <w:szCs w:val="28"/>
        </w:rPr>
      </w:pPr>
      <w:bookmarkStart w:id="6" w:name="_Hlk525126134"/>
      <w:r w:rsidRPr="006F3408">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Финансового университета (ЭБ) </w:t>
      </w:r>
      <w:hyperlink r:id="rId11">
        <w:r w:rsidRPr="006F3408">
          <w:rPr>
            <w:rFonts w:ascii="Times New Roman" w:hAnsi="Times New Roman" w:cs="Times New Roman"/>
            <w:szCs w:val="28"/>
          </w:rPr>
          <w:t>http://elib.fa.ru/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BOOK.RU </w:t>
      </w:r>
      <w:hyperlink r:id="rId12">
        <w:r w:rsidRPr="006F3408">
          <w:rPr>
            <w:rFonts w:ascii="Times New Roman" w:hAnsi="Times New Roman" w:cs="Times New Roman"/>
            <w:szCs w:val="28"/>
          </w:rPr>
          <w:t>http://www.book.ru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«Университетская библиотека ОНЛАЙН» http://biblioclub.ru/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Электронно-библиотечная система Znanium</w:t>
      </w:r>
      <w:hyperlink r:id="rId13">
        <w:r w:rsidRPr="006F3408">
          <w:rPr>
            <w:rFonts w:ascii="Times New Roman" w:hAnsi="Times New Roman" w:cs="Times New Roman"/>
            <w:szCs w:val="28"/>
          </w:rPr>
          <w:t>http://www.znanium.com</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издательства «ЮРАЙТ» https://www.biblio-online.ru/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Деловая онлайн-библиотека AlpinaDigital</w:t>
      </w:r>
      <w:hyperlink r:id="rId14">
        <w:r w:rsidRPr="006F3408">
          <w:rPr>
            <w:rFonts w:ascii="Times New Roman" w:hAnsi="Times New Roman" w:cs="Times New Roman"/>
            <w:szCs w:val="28"/>
          </w:rPr>
          <w:t>http://lib.alpinadigital.ru/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Научная электронная библиотека eLibrary.ru http://elibrary.ru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w:t>
      </w:r>
      <w:hyperlink r:id="rId15">
        <w:r w:rsidRPr="006F3408">
          <w:rPr>
            <w:rFonts w:ascii="Times New Roman" w:hAnsi="Times New Roman" w:cs="Times New Roman"/>
            <w:szCs w:val="28"/>
          </w:rPr>
          <w:t>http://grebennikon.ru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Национальная электронная библиотека </w:t>
      </w:r>
      <w:hyperlink r:id="rId16">
        <w:r w:rsidRPr="006F3408">
          <w:rPr>
            <w:rFonts w:ascii="Times New Roman" w:hAnsi="Times New Roman" w:cs="Times New Roman"/>
            <w:szCs w:val="28"/>
          </w:rPr>
          <w:t>http://нэб.рф/</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Финансовая справочная система «Финансовый директор» </w:t>
      </w:r>
      <w:hyperlink r:id="rId17">
        <w:r w:rsidRPr="006F3408">
          <w:rPr>
            <w:rFonts w:ascii="Times New Roman" w:hAnsi="Times New Roman" w:cs="Times New Roman"/>
            <w:szCs w:val="28"/>
          </w:rPr>
          <w:t>http://www.1fd.ru/</w:t>
        </w:r>
      </w:hyperlink>
    </w:p>
    <w:p w:rsidR="001C2160" w:rsidRDefault="001C2160">
      <w:pPr>
        <w:spacing w:line="360" w:lineRule="auto"/>
        <w:ind w:left="720" w:right="-1"/>
        <w:jc w:val="both"/>
        <w:rPr>
          <w:rFonts w:ascii="Times New Roman" w:hAnsi="Times New Roman" w:cs="Times New Roman"/>
          <w:szCs w:val="28"/>
        </w:rPr>
      </w:pPr>
    </w:p>
    <w:p w:rsidR="001C2160" w:rsidRDefault="009D585C">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эффективное усвоение учебного материала;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C2160" w:rsidRDefault="009D585C">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содержание материала несложное, легко усваиваемое, можно ограничиться составлением плана.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1C2160" w:rsidRDefault="009D585C">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Начиная подготовку к семинару, следует:</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C2160" w:rsidRDefault="009D585C">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C2160" w:rsidRDefault="009D585C">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1C2160" w:rsidRDefault="001C2160">
      <w:pPr>
        <w:spacing w:line="360" w:lineRule="auto"/>
        <w:ind w:right="-1"/>
        <w:jc w:val="both"/>
        <w:rPr>
          <w:rFonts w:ascii="Times New Roman" w:hAnsi="Times New Roman" w:cs="Times New Roman"/>
          <w:szCs w:val="28"/>
        </w:rPr>
      </w:pPr>
    </w:p>
    <w:p w:rsidR="001C2160" w:rsidRDefault="009D585C">
      <w:pPr>
        <w:spacing w:line="360" w:lineRule="auto"/>
        <w:ind w:firstLine="708"/>
        <w:jc w:val="both"/>
        <w:rPr>
          <w:rFonts w:ascii="Times New Roman" w:hAnsi="Times New Roman"/>
          <w:b/>
          <w:szCs w:val="28"/>
        </w:rPr>
      </w:pPr>
      <w:r>
        <w:rPr>
          <w:rFonts w:ascii="Times New Roman" w:hAnsi="Times New Roman"/>
          <w:b/>
          <w:szCs w:val="28"/>
        </w:rPr>
        <w:t>10.Методические рекомендации по выполнению домашнего творческого задания</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Основные элементы домашней творческой работы: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Титульный лист;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Оглавление;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Введение;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Основная часть;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Заключение;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Список использованной литературы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Основная часть ДТЗ должна состоять из двух разделов.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выполнения задания предстоит выполнить следующие виды работ: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1. Составить план задания.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2. Отобрать источники, собрать и проанализировать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3. Систематизировать и проанализировать собранную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4. Представить проведенный анализ с собственными выводами и предложениями.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C2160" w:rsidRDefault="009D585C">
      <w:pPr>
        <w:jc w:val="both"/>
        <w:rPr>
          <w:rFonts w:ascii="Times New Roman" w:hAnsi="Times New Roman"/>
          <w:szCs w:val="28"/>
        </w:rPr>
      </w:pPr>
      <w:r>
        <w:rPr>
          <w:rFonts w:ascii="Times New Roman" w:hAnsi="Times New Roman"/>
          <w:b/>
          <w:bCs/>
          <w:szCs w:val="28"/>
        </w:rPr>
        <w:t>Методические рекомендации по выполнению курсового проекта.</w:t>
      </w:r>
    </w:p>
    <w:p w:rsidR="001C2160" w:rsidRDefault="009D585C">
      <w:pPr>
        <w:jc w:val="both"/>
        <w:rPr>
          <w:rFonts w:ascii="Times New Roman" w:hAnsi="Times New Roman"/>
          <w:szCs w:val="28"/>
        </w:rPr>
      </w:pPr>
      <w:r>
        <w:rPr>
          <w:rFonts w:ascii="Times New Roman" w:hAnsi="Times New Roman"/>
          <w:b/>
          <w:bCs/>
          <w:szCs w:val="28"/>
        </w:rPr>
        <w:t xml:space="preserve"> </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Основные элементы проектной работы: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Титульный лист;</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Оглавление;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Введение;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Основная часть;</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lastRenderedPageBreak/>
        <w:t>- Заключение;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Список использованной литературы;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Приложения (при необходимости).</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 Структура такого проекта может быть обозначена следующим образом:</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·Цель проекта и его актуальность.</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·Источники информации и их обработка (анализ, обобщение, сопоставление с известными фактами, аргументированные выводы).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·Результат (статья, реферат, доклад, видео и пр.).</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·Презентация (публикация в сети, обсуждение в конференции и пр.).</w:t>
      </w:r>
    </w:p>
    <w:p w:rsidR="001C2160" w:rsidRDefault="009D585C">
      <w:pPr>
        <w:shd w:val="clear" w:color="auto" w:fill="FFFFFF"/>
        <w:spacing w:line="360" w:lineRule="auto"/>
        <w:jc w:val="both"/>
        <w:rPr>
          <w:rFonts w:ascii="Times New Roman" w:hAnsi="Times New Roman"/>
          <w:szCs w:val="28"/>
        </w:rPr>
      </w:pPr>
      <w:r>
        <w:rPr>
          <w:rFonts w:ascii="Times New Roman" w:hAnsi="Times New Roman"/>
          <w:szCs w:val="28"/>
        </w:rPr>
        <w:t>Результатом работы над проектом является:</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1.Презентация проекта внутри группы.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2.Презентация проекта на научно – практической конференции курса.</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3.Презентация лучших проектов на научно – практической конференции.</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4.Презентация лучших проектов на городских, региональных и федеральных научно – практических конференциях.</w:t>
      </w:r>
    </w:p>
    <w:p w:rsidR="001C2160" w:rsidRDefault="001C2160">
      <w:pPr>
        <w:spacing w:line="360" w:lineRule="auto"/>
        <w:ind w:right="-1"/>
        <w:jc w:val="both"/>
        <w:rPr>
          <w:rFonts w:ascii="Times New Roman" w:hAnsi="Times New Roman" w:cs="Times New Roman"/>
          <w:b/>
          <w:bCs/>
          <w:szCs w:val="28"/>
        </w:rPr>
      </w:pPr>
    </w:p>
    <w:p w:rsidR="001C2160" w:rsidRDefault="009D585C">
      <w:pPr>
        <w:pStyle w:val="1"/>
        <w:spacing w:before="0" w:line="360" w:lineRule="auto"/>
        <w:jc w:val="both"/>
        <w:rPr>
          <w:rFonts w:ascii="Times New Roman" w:hAnsi="Times New Roman" w:cs="Times New Roman"/>
          <w:color w:val="auto"/>
        </w:rPr>
      </w:pPr>
      <w:bookmarkStart w:id="7" w:name="_Toc505877819"/>
      <w:bookmarkStart w:id="8" w:name="_Toc418764158"/>
      <w:r>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1C2160" w:rsidRDefault="009D585C">
      <w:pPr>
        <w:numPr>
          <w:ilvl w:val="0"/>
          <w:numId w:val="5"/>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1C2160" w:rsidRDefault="009D585C">
      <w:pPr>
        <w:numPr>
          <w:ilvl w:val="0"/>
          <w:numId w:val="5"/>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6F3408" w:rsidRPr="006F3408">
        <w:rPr>
          <w:rFonts w:ascii="Times New Roman" w:eastAsia="Calibri" w:hAnsi="Times New Roman" w:cs="Times New Roman"/>
          <w:bCs/>
          <w:kern w:val="32"/>
          <w:szCs w:val="28"/>
          <w:lang w:val="en-US"/>
        </w:rPr>
        <w:t>Kaspersky</w:t>
      </w:r>
    </w:p>
    <w:p w:rsidR="001C2160" w:rsidRDefault="009D585C">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1C2160" w:rsidRDefault="001C2160">
      <w:pPr>
        <w:shd w:val="clear" w:color="auto" w:fill="FFFFFF"/>
        <w:tabs>
          <w:tab w:val="left" w:pos="442"/>
        </w:tabs>
        <w:spacing w:line="360" w:lineRule="auto"/>
        <w:jc w:val="both"/>
        <w:rPr>
          <w:rFonts w:ascii="Times New Roman" w:hAnsi="Times New Roman" w:cs="Times New Roman"/>
          <w:szCs w:val="28"/>
        </w:rPr>
      </w:pPr>
    </w:p>
    <w:p w:rsidR="001C2160" w:rsidRDefault="009D585C">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p>
    <w:p w:rsidR="001C2160" w:rsidRDefault="009D585C">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9" w:name="_Toc505877820"/>
    </w:p>
    <w:p w:rsidR="001C2160" w:rsidRDefault="009D585C">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9"/>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sz w:val="28"/>
          <w:szCs w:val="28"/>
          <w:lang w:val="ru-RU" w:eastAsia="ru-RU"/>
        </w:rPr>
        <w:lastRenderedPageBreak/>
        <w:t>учебной информации большой аудитории.</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1C2160" w:rsidRDefault="001C2160">
      <w:pPr>
        <w:tabs>
          <w:tab w:val="left" w:pos="0"/>
          <w:tab w:val="left" w:pos="360"/>
          <w:tab w:val="left" w:pos="1100"/>
        </w:tabs>
        <w:spacing w:line="360" w:lineRule="auto"/>
        <w:rPr>
          <w:rFonts w:ascii="Times New Roman" w:hAnsi="Times New Roman" w:cs="Times New Roman"/>
          <w:szCs w:val="28"/>
          <w:lang w:eastAsia="en-US"/>
        </w:rPr>
      </w:pPr>
    </w:p>
    <w:sectPr w:rsidR="001C2160">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1A7" w:rsidRDefault="004A41A7">
      <w:r>
        <w:separator/>
      </w:r>
    </w:p>
  </w:endnote>
  <w:endnote w:type="continuationSeparator" w:id="0">
    <w:p w:rsidR="004A41A7" w:rsidRDefault="004A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1E9" w:rsidRDefault="00C351E9">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D00D10">
      <w:rPr>
        <w:rFonts w:ascii="Times New Roman" w:hAnsi="Times New Roman" w:cs="Times New Roman"/>
        <w:noProof/>
        <w:sz w:val="20"/>
        <w:szCs w:val="20"/>
      </w:rPr>
      <w:t>38</w:t>
    </w:r>
    <w:r>
      <w:rPr>
        <w:rFonts w:ascii="Times New Roman" w:hAnsi="Times New Roman" w:cs="Times New Roman"/>
        <w:sz w:val="20"/>
        <w:szCs w:val="20"/>
      </w:rPr>
      <w:fldChar w:fldCharType="end"/>
    </w:r>
  </w:p>
  <w:p w:rsidR="00C351E9" w:rsidRDefault="00C351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1A7" w:rsidRDefault="004A41A7">
      <w:pPr>
        <w:rPr>
          <w:sz w:val="12"/>
        </w:rPr>
      </w:pPr>
      <w:r>
        <w:separator/>
      </w:r>
    </w:p>
  </w:footnote>
  <w:footnote w:type="continuationSeparator" w:id="0">
    <w:p w:rsidR="004A41A7" w:rsidRDefault="004A41A7">
      <w:pPr>
        <w:rPr>
          <w:sz w:val="12"/>
        </w:rPr>
      </w:pPr>
      <w:r>
        <w:continuationSeparator/>
      </w:r>
    </w:p>
  </w:footnote>
  <w:footnote w:id="1">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 w:id="3">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4">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57F2"/>
    <w:multiLevelType w:val="multilevel"/>
    <w:tmpl w:val="30C09E92"/>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096E72"/>
    <w:multiLevelType w:val="multilevel"/>
    <w:tmpl w:val="C9CC3A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063E67"/>
    <w:multiLevelType w:val="multilevel"/>
    <w:tmpl w:val="7C401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B04E61"/>
    <w:multiLevelType w:val="multilevel"/>
    <w:tmpl w:val="3C3889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E11114C"/>
    <w:multiLevelType w:val="multilevel"/>
    <w:tmpl w:val="8A1CE688"/>
    <w:lvl w:ilvl="0">
      <w:start w:val="1"/>
      <w:numFmt w:val="decimal"/>
      <w:lvlText w:val="%1."/>
      <w:lvlJc w:val="left"/>
      <w:pPr>
        <w:tabs>
          <w:tab w:val="num" w:pos="0"/>
        </w:tabs>
        <w:ind w:left="1204" w:hanging="495"/>
      </w:pPr>
      <w:rPr>
        <w:rFonts w:ascii="Times New Roman" w:eastAsia="Times New Roman" w:hAnsi="Times New Roman" w:cs="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36D65E06"/>
    <w:multiLevelType w:val="multilevel"/>
    <w:tmpl w:val="C2ACBD70"/>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575069"/>
    <w:multiLevelType w:val="multilevel"/>
    <w:tmpl w:val="1E0AC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7CA6583"/>
    <w:multiLevelType w:val="multilevel"/>
    <w:tmpl w:val="4C40A0D4"/>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549B0DF6"/>
    <w:multiLevelType w:val="multilevel"/>
    <w:tmpl w:val="B2D4F6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8CA0ABC"/>
    <w:multiLevelType w:val="multilevel"/>
    <w:tmpl w:val="FF6A525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72492F16"/>
    <w:multiLevelType w:val="multilevel"/>
    <w:tmpl w:val="466AA0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1"/>
  </w:num>
  <w:num w:numId="5">
    <w:abstractNumId w:val="7"/>
  </w:num>
  <w:num w:numId="6">
    <w:abstractNumId w:val="4"/>
  </w:num>
  <w:num w:numId="7">
    <w:abstractNumId w:val="8"/>
  </w:num>
  <w:num w:numId="8">
    <w:abstractNumId w:val="9"/>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160"/>
    <w:rsid w:val="00057EE1"/>
    <w:rsid w:val="00101B65"/>
    <w:rsid w:val="00156E7D"/>
    <w:rsid w:val="001B45F8"/>
    <w:rsid w:val="001C2160"/>
    <w:rsid w:val="001F481E"/>
    <w:rsid w:val="00252221"/>
    <w:rsid w:val="0027286C"/>
    <w:rsid w:val="00272F34"/>
    <w:rsid w:val="003B01CC"/>
    <w:rsid w:val="003F274E"/>
    <w:rsid w:val="0042465B"/>
    <w:rsid w:val="00425D5F"/>
    <w:rsid w:val="00464232"/>
    <w:rsid w:val="004714DC"/>
    <w:rsid w:val="004A41A7"/>
    <w:rsid w:val="004F5E75"/>
    <w:rsid w:val="00554AED"/>
    <w:rsid w:val="005B43D2"/>
    <w:rsid w:val="005C7C0F"/>
    <w:rsid w:val="005F27C1"/>
    <w:rsid w:val="006745F3"/>
    <w:rsid w:val="006F3408"/>
    <w:rsid w:val="007119F4"/>
    <w:rsid w:val="00735553"/>
    <w:rsid w:val="007B79D4"/>
    <w:rsid w:val="008916E7"/>
    <w:rsid w:val="009A7375"/>
    <w:rsid w:val="009B608D"/>
    <w:rsid w:val="009D585C"/>
    <w:rsid w:val="00AE0B60"/>
    <w:rsid w:val="00B74979"/>
    <w:rsid w:val="00B9426C"/>
    <w:rsid w:val="00C351E9"/>
    <w:rsid w:val="00D00D10"/>
    <w:rsid w:val="00DF7FDE"/>
    <w:rsid w:val="00F670D8"/>
    <w:rsid w:val="00F80D27"/>
    <w:rsid w:val="00FC0D7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0D267"/>
  <w15:docId w15:val="{6B636FAB-7063-4998-899E-1F064AA4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D7F"/>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34"/>
    <w:qFormat/>
    <w:rsid w:val="003F262A"/>
    <w:rPr>
      <w:rFonts w:ascii="Letter Gothic" w:eastAsia="Times New Roman" w:hAnsi="Letter Gothic" w:cs="Arial Unicode MS"/>
      <w:sz w:val="28"/>
      <w:szCs w:val="24"/>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6691C-2DAB-46F2-B7B7-B5FE33EAE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57</Pages>
  <Words>15008</Words>
  <Characters>85550</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43</cp:revision>
  <cp:lastPrinted>2018-09-24T06:45:00Z</cp:lastPrinted>
  <dcterms:created xsi:type="dcterms:W3CDTF">2022-11-01T20:54:00Z</dcterms:created>
  <dcterms:modified xsi:type="dcterms:W3CDTF">2024-02-29T08:33:00Z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